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AAF3" w14:textId="5FFB625E" w:rsidR="006C07A2" w:rsidRPr="006C07A2" w:rsidRDefault="006C07A2" w:rsidP="00106601">
      <w:pPr>
        <w:spacing w:after="240" w:line="240" w:lineRule="auto"/>
        <w:jc w:val="center"/>
        <w:rPr>
          <w:rFonts w:ascii="Times New Roman" w:eastAsia="Times New Roman" w:hAnsi="Times New Roman" w:cs="Times New Roman"/>
          <w:b/>
          <w:bCs/>
          <w:smallCaps/>
          <w:spacing w:val="5"/>
          <w:sz w:val="24"/>
          <w:szCs w:val="24"/>
        </w:rPr>
      </w:pPr>
      <w:r w:rsidRPr="006C07A2">
        <w:rPr>
          <w:rFonts w:ascii="Times New Roman" w:eastAsia="Times New Roman" w:hAnsi="Times New Roman" w:cs="Times New Roman"/>
          <w:b/>
          <w:bCs/>
          <w:smallCaps/>
          <w:spacing w:val="5"/>
          <w:sz w:val="24"/>
          <w:szCs w:val="24"/>
        </w:rPr>
        <w:t>PASLAUGŲ TEIKIMO SUTARTI</w:t>
      </w:r>
      <w:r w:rsidR="00FC5DC0">
        <w:rPr>
          <w:rFonts w:ascii="Times New Roman" w:eastAsia="Times New Roman" w:hAnsi="Times New Roman" w:cs="Times New Roman"/>
          <w:b/>
          <w:bCs/>
          <w:smallCaps/>
          <w:spacing w:val="5"/>
          <w:sz w:val="24"/>
          <w:szCs w:val="24"/>
        </w:rPr>
        <w:t xml:space="preserve">S </w:t>
      </w:r>
      <w:r w:rsidR="00475A6B">
        <w:rPr>
          <w:rFonts w:ascii="Times New Roman" w:eastAsia="Times New Roman" w:hAnsi="Times New Roman" w:cs="Times New Roman"/>
          <w:b/>
          <w:bCs/>
          <w:smallCaps/>
          <w:spacing w:val="5"/>
          <w:sz w:val="24"/>
          <w:szCs w:val="24"/>
        </w:rPr>
        <w:t>Nr. 03S-</w:t>
      </w:r>
    </w:p>
    <w:p w14:paraId="21F71D95" w14:textId="3E96FEB8" w:rsidR="00907871" w:rsidRPr="00555ACC" w:rsidRDefault="00907871" w:rsidP="00564188">
      <w:pPr>
        <w:spacing w:after="0" w:line="276" w:lineRule="auto"/>
        <w:jc w:val="center"/>
        <w:rPr>
          <w:rFonts w:ascii="Times New Roman" w:eastAsia="Times New Roman" w:hAnsi="Times New Roman" w:cs="Times New Roman"/>
          <w:sz w:val="24"/>
          <w:szCs w:val="24"/>
          <w:lang w:eastAsia="en-US"/>
        </w:rPr>
      </w:pPr>
      <w:r w:rsidRPr="00555ACC">
        <w:rPr>
          <w:rFonts w:ascii="Times New Roman" w:eastAsia="Times New Roman" w:hAnsi="Times New Roman" w:cs="Times New Roman"/>
          <w:sz w:val="24"/>
          <w:szCs w:val="24"/>
          <w:lang w:eastAsia="en-US"/>
        </w:rPr>
        <w:t xml:space="preserve">2025 m. ..................d. Nr. </w:t>
      </w:r>
    </w:p>
    <w:p w14:paraId="70C28BE8" w14:textId="7F8CC115" w:rsidR="006C07A2" w:rsidRPr="006C07A2" w:rsidRDefault="00C77710" w:rsidP="00106601">
      <w:pPr>
        <w:spacing w:after="120" w:line="36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Elektrėnai</w:t>
      </w:r>
    </w:p>
    <w:p w14:paraId="1EEB2010" w14:textId="56ADC984" w:rsidR="00663BF7" w:rsidRPr="006F19FB" w:rsidRDefault="00C77710" w:rsidP="00421732">
      <w:pPr>
        <w:pStyle w:val="Pagrindinistekstas"/>
        <w:tabs>
          <w:tab w:val="left" w:pos="2268"/>
          <w:tab w:val="left" w:pos="5670"/>
          <w:tab w:val="left" w:pos="6237"/>
          <w:tab w:val="left" w:pos="6804"/>
        </w:tabs>
        <w:spacing w:after="0"/>
        <w:jc w:val="both"/>
        <w:rPr>
          <w:rFonts w:ascii="Times New Roman" w:hAnsi="Times New Roman"/>
          <w:sz w:val="24"/>
          <w:szCs w:val="24"/>
        </w:rPr>
      </w:pPr>
      <w:r>
        <w:rPr>
          <w:rFonts w:ascii="Times New Roman" w:eastAsia="Times New Roman" w:hAnsi="Times New Roman" w:cs="Times New Roman"/>
          <w:b/>
          <w:bCs/>
          <w:sz w:val="24"/>
          <w:szCs w:val="24"/>
          <w:lang w:eastAsia="en-US"/>
        </w:rPr>
        <w:t xml:space="preserve">Elektrėnų </w:t>
      </w:r>
      <w:r w:rsidR="006C07A2" w:rsidRPr="00FA7125">
        <w:rPr>
          <w:rFonts w:ascii="Times New Roman" w:eastAsia="Times New Roman" w:hAnsi="Times New Roman" w:cs="Times New Roman"/>
          <w:b/>
          <w:bCs/>
          <w:sz w:val="24"/>
          <w:szCs w:val="24"/>
          <w:lang w:eastAsia="en-US"/>
        </w:rPr>
        <w:t>savivaldybės administracija</w:t>
      </w:r>
      <w:r w:rsidR="006C07A2" w:rsidRPr="006C07A2">
        <w:rPr>
          <w:rFonts w:ascii="Times New Roman" w:eastAsia="Times New Roman" w:hAnsi="Times New Roman" w:cs="Times New Roman"/>
          <w:bCs/>
          <w:sz w:val="24"/>
          <w:szCs w:val="24"/>
          <w:lang w:eastAsia="en-US"/>
        </w:rPr>
        <w:t>,</w:t>
      </w:r>
      <w:r w:rsidR="006C07A2" w:rsidRPr="006C07A2">
        <w:rPr>
          <w:rFonts w:ascii="Times New Roman" w:eastAsia="Times New Roman" w:hAnsi="Times New Roman" w:cs="Times New Roman"/>
          <w:sz w:val="24"/>
          <w:szCs w:val="24"/>
          <w:lang w:eastAsia="en-US"/>
        </w:rPr>
        <w:t xml:space="preserve"> </w:t>
      </w:r>
      <w:r w:rsidRPr="00C77710">
        <w:rPr>
          <w:rFonts w:ascii="Times New Roman" w:eastAsia="Times New Roman" w:hAnsi="Times New Roman" w:cs="Times New Roman"/>
          <w:sz w:val="24"/>
          <w:szCs w:val="24"/>
          <w:lang w:eastAsia="en-US"/>
        </w:rPr>
        <w:t xml:space="preserve">juridinis asmens kodas 188756190, esanti </w:t>
      </w:r>
      <w:proofErr w:type="spellStart"/>
      <w:r w:rsidRPr="00C77710">
        <w:rPr>
          <w:rFonts w:ascii="Times New Roman" w:eastAsia="Times New Roman" w:hAnsi="Times New Roman" w:cs="Times New Roman"/>
          <w:sz w:val="24"/>
          <w:szCs w:val="24"/>
          <w:lang w:eastAsia="en-US"/>
        </w:rPr>
        <w:t>Rungos</w:t>
      </w:r>
      <w:proofErr w:type="spellEnd"/>
      <w:r w:rsidRPr="00C77710">
        <w:rPr>
          <w:rFonts w:ascii="Times New Roman" w:eastAsia="Times New Roman" w:hAnsi="Times New Roman" w:cs="Times New Roman"/>
          <w:sz w:val="24"/>
          <w:szCs w:val="24"/>
          <w:lang w:eastAsia="en-US"/>
        </w:rPr>
        <w:t xml:space="preserve"> g. 5, Elektrėnuose, atstovaujama administracijos direktorės Jekaterinos Goličenko, veikiančios pagal administracijos nuostatus (toliau – Užsakovas),</w:t>
      </w:r>
      <w:r w:rsidR="006C07A2" w:rsidRPr="006C07A2">
        <w:rPr>
          <w:rFonts w:ascii="Times New Roman" w:eastAsia="Times New Roman" w:hAnsi="Times New Roman" w:cs="Times New Roman"/>
          <w:sz w:val="24"/>
          <w:szCs w:val="24"/>
          <w:lang w:eastAsia="en-US"/>
        </w:rPr>
        <w:t xml:space="preserve"> ir</w:t>
      </w:r>
      <w:r w:rsidR="00497BE2" w:rsidRPr="00497BE2">
        <w:t xml:space="preserve"> </w:t>
      </w:r>
      <w:r w:rsidR="00B27847">
        <w:t xml:space="preserve">                               </w:t>
      </w:r>
      <w:r w:rsidRPr="00C77710">
        <w:rPr>
          <w:rFonts w:ascii="Times New Roman" w:eastAsia="Times New Roman" w:hAnsi="Times New Roman" w:cs="Times New Roman"/>
          <w:sz w:val="24"/>
          <w:szCs w:val="24"/>
          <w:lang w:eastAsia="en-US"/>
        </w:rPr>
        <w:t xml:space="preserve">, esanti </w:t>
      </w:r>
      <w:r w:rsidR="00B27847">
        <w:rPr>
          <w:rFonts w:ascii="Times New Roman" w:eastAsia="Times New Roman" w:hAnsi="Times New Roman" w:cs="Times New Roman"/>
          <w:sz w:val="24"/>
          <w:szCs w:val="24"/>
          <w:lang w:eastAsia="en-US"/>
        </w:rPr>
        <w:t xml:space="preserve">               </w:t>
      </w:r>
      <w:r w:rsidRPr="00C77710">
        <w:rPr>
          <w:rFonts w:ascii="Times New Roman" w:eastAsia="Times New Roman" w:hAnsi="Times New Roman" w:cs="Times New Roman"/>
          <w:sz w:val="24"/>
          <w:szCs w:val="24"/>
          <w:lang w:eastAsia="en-US"/>
        </w:rPr>
        <w:t xml:space="preserve">, įmonės kodas </w:t>
      </w:r>
      <w:r w:rsidR="00B27847">
        <w:rPr>
          <w:rFonts w:ascii="Times New Roman" w:eastAsia="Times New Roman" w:hAnsi="Times New Roman" w:cs="Times New Roman"/>
          <w:sz w:val="24"/>
          <w:szCs w:val="24"/>
          <w:lang w:eastAsia="en-US"/>
        </w:rPr>
        <w:t xml:space="preserve">                                                                                                                                                                                                                                                                                                                                             </w:t>
      </w:r>
      <w:r w:rsidRPr="00C77710">
        <w:rPr>
          <w:rFonts w:ascii="Times New Roman" w:eastAsia="Times New Roman" w:hAnsi="Times New Roman" w:cs="Times New Roman"/>
          <w:sz w:val="24"/>
          <w:szCs w:val="24"/>
          <w:lang w:eastAsia="en-US"/>
        </w:rPr>
        <w:t xml:space="preserve">, atstovaujama </w:t>
      </w:r>
      <w:r w:rsidR="00B27847">
        <w:rPr>
          <w:rFonts w:ascii="Times New Roman" w:eastAsia="Times New Roman" w:hAnsi="Times New Roman" w:cs="Times New Roman"/>
          <w:sz w:val="24"/>
          <w:szCs w:val="24"/>
          <w:lang w:eastAsia="en-US"/>
        </w:rPr>
        <w:t xml:space="preserve">            </w:t>
      </w:r>
      <w:r w:rsidRPr="00C77710">
        <w:rPr>
          <w:rFonts w:ascii="Times New Roman" w:eastAsia="Times New Roman" w:hAnsi="Times New Roman" w:cs="Times New Roman"/>
          <w:sz w:val="24"/>
          <w:szCs w:val="24"/>
          <w:lang w:eastAsia="en-US"/>
        </w:rPr>
        <w:t xml:space="preserve">, veikiančio pagal </w:t>
      </w:r>
      <w:r w:rsidR="00B27847">
        <w:rPr>
          <w:rFonts w:ascii="Times New Roman" w:eastAsia="Times New Roman" w:hAnsi="Times New Roman" w:cs="Times New Roman"/>
          <w:sz w:val="24"/>
          <w:szCs w:val="24"/>
          <w:lang w:eastAsia="en-US"/>
        </w:rPr>
        <w:t xml:space="preserve">              </w:t>
      </w:r>
      <w:r w:rsidRPr="00C77710">
        <w:rPr>
          <w:rFonts w:ascii="Times New Roman" w:eastAsia="Times New Roman" w:hAnsi="Times New Roman" w:cs="Times New Roman"/>
          <w:sz w:val="24"/>
          <w:szCs w:val="24"/>
          <w:lang w:eastAsia="en-US"/>
        </w:rPr>
        <w:t xml:space="preserve"> (toliau – </w:t>
      </w:r>
      <w:r w:rsidR="00B10510">
        <w:rPr>
          <w:rFonts w:ascii="Times New Roman" w:eastAsia="Times New Roman" w:hAnsi="Times New Roman" w:cs="Times New Roman"/>
          <w:sz w:val="24"/>
          <w:szCs w:val="24"/>
          <w:lang w:eastAsia="en-US"/>
        </w:rPr>
        <w:t>Paslaugų tiekėjas</w:t>
      </w:r>
      <w:r w:rsidRPr="00C77710">
        <w:rPr>
          <w:rFonts w:ascii="Times New Roman" w:eastAsia="Times New Roman" w:hAnsi="Times New Roman" w:cs="Times New Roman"/>
          <w:sz w:val="24"/>
          <w:szCs w:val="24"/>
          <w:lang w:eastAsia="en-US"/>
        </w:rPr>
        <w:t>)</w:t>
      </w:r>
      <w:r w:rsidR="00663BF7" w:rsidRPr="00663BF7">
        <w:rPr>
          <w:rFonts w:ascii="Times New Roman" w:eastAsia="Times New Roman" w:hAnsi="Times New Roman" w:cs="Times New Roman"/>
          <w:bCs/>
          <w:sz w:val="24"/>
          <w:szCs w:val="24"/>
          <w:lang w:eastAsia="en-US"/>
        </w:rPr>
        <w:t>,</w:t>
      </w:r>
      <w:r w:rsidR="00663BF7">
        <w:rPr>
          <w:rFonts w:ascii="Times New Roman" w:eastAsia="Times New Roman" w:hAnsi="Times New Roman" w:cs="Times New Roman"/>
          <w:b/>
          <w:sz w:val="24"/>
          <w:szCs w:val="24"/>
          <w:lang w:eastAsia="en-US"/>
        </w:rPr>
        <w:t xml:space="preserve"> </w:t>
      </w:r>
      <w:r w:rsidR="00BF7F8D">
        <w:rPr>
          <w:rFonts w:ascii="Times New Roman" w:eastAsia="Times New Roman" w:hAnsi="Times New Roman" w:cs="Times New Roman"/>
          <w:sz w:val="24"/>
          <w:szCs w:val="24"/>
          <w:lang w:eastAsia="en-US"/>
        </w:rPr>
        <w:t>t</w:t>
      </w:r>
      <w:r w:rsidR="00BF7F8D" w:rsidRPr="006C07A2">
        <w:rPr>
          <w:rFonts w:ascii="Times New Roman" w:eastAsia="Times New Roman" w:hAnsi="Times New Roman" w:cs="Times New Roman"/>
          <w:sz w:val="24"/>
          <w:szCs w:val="24"/>
          <w:lang w:eastAsia="en-US"/>
        </w:rPr>
        <w:t>oliau Sutartyje Užsakovas ir Paslaugų teikėjas kartu vadinami Šalimis, o atskirai – Šalimi</w:t>
      </w:r>
      <w:r w:rsidR="00BF7F8D">
        <w:rPr>
          <w:rFonts w:ascii="Times New Roman" w:eastAsia="Times New Roman" w:hAnsi="Times New Roman" w:cs="Times New Roman"/>
          <w:sz w:val="24"/>
          <w:szCs w:val="24"/>
          <w:lang w:eastAsia="en-US"/>
        </w:rPr>
        <w:t xml:space="preserve">, </w:t>
      </w:r>
      <w:r w:rsidR="002D441C" w:rsidRPr="002D441C">
        <w:rPr>
          <w:rFonts w:ascii="Times New Roman" w:eastAsia="Times New Roman" w:hAnsi="Times New Roman" w:cs="Times New Roman"/>
          <w:sz w:val="24"/>
          <w:szCs w:val="24"/>
          <w:lang w:eastAsia="en-US"/>
        </w:rPr>
        <w:t>sudarėme šią sutartį:</w:t>
      </w:r>
    </w:p>
    <w:p w14:paraId="6C7D7101" w14:textId="77777777" w:rsidR="006C07A2" w:rsidRPr="006C07A2" w:rsidRDefault="006C07A2" w:rsidP="00106601">
      <w:pPr>
        <w:spacing w:before="240" w:after="120" w:line="276" w:lineRule="auto"/>
        <w:jc w:val="center"/>
        <w:outlineLvl w:val="0"/>
        <w:rPr>
          <w:rFonts w:ascii="Times New Roman" w:eastAsia="Times New Roman" w:hAnsi="Times New Roman" w:cs="Times New Roman"/>
          <w:b/>
          <w:sz w:val="24"/>
          <w:szCs w:val="24"/>
        </w:rPr>
      </w:pPr>
      <w:r w:rsidRPr="006C07A2">
        <w:rPr>
          <w:rFonts w:ascii="Times New Roman" w:eastAsia="Times New Roman" w:hAnsi="Times New Roman" w:cs="Times New Roman"/>
          <w:b/>
          <w:sz w:val="24"/>
          <w:szCs w:val="24"/>
        </w:rPr>
        <w:t>1. SUTARTIES OBJEKTAS</w:t>
      </w:r>
    </w:p>
    <w:p w14:paraId="78081B67" w14:textId="312E86D9" w:rsidR="00935629" w:rsidRPr="00935629" w:rsidRDefault="009C2E6A" w:rsidP="00935629">
      <w:pPr>
        <w:pStyle w:val="Sraopastraipa"/>
        <w:numPr>
          <w:ilvl w:val="1"/>
          <w:numId w:val="9"/>
        </w:numPr>
        <w:tabs>
          <w:tab w:val="left" w:pos="1134"/>
        </w:tabs>
        <w:suppressAutoHyphens/>
        <w:autoSpaceDN w:val="0"/>
        <w:spacing w:after="0" w:line="240" w:lineRule="auto"/>
        <w:ind w:left="0" w:firstLine="709"/>
        <w:contextualSpacing w:val="0"/>
        <w:jc w:val="both"/>
        <w:textAlignment w:val="baseline"/>
        <w:rPr>
          <w:rFonts w:ascii="Times New Roman" w:eastAsia="Times New Roman" w:hAnsi="Times New Roman" w:cs="Times New Roman"/>
          <w:sz w:val="24"/>
          <w:szCs w:val="24"/>
          <w:lang w:eastAsia="en-US"/>
        </w:rPr>
      </w:pPr>
      <w:r>
        <w:rPr>
          <w:rFonts w:ascii="Times New Roman" w:eastAsia="Calibri" w:hAnsi="Times New Roman" w:cs="Times New Roman"/>
          <w:sz w:val="24"/>
          <w:szCs w:val="24"/>
        </w:rPr>
        <w:t>Pirkimo</w:t>
      </w:r>
      <w:r w:rsidR="00946ED4" w:rsidRPr="009C2E6A">
        <w:rPr>
          <w:rFonts w:ascii="Times New Roman" w:eastAsia="Calibri" w:hAnsi="Times New Roman" w:cs="Times New Roman"/>
          <w:sz w:val="24"/>
          <w:szCs w:val="24"/>
        </w:rPr>
        <w:t xml:space="preserve"> objektas </w:t>
      </w:r>
      <w:r w:rsidR="002D441C">
        <w:rPr>
          <w:rFonts w:ascii="Times New Roman" w:eastAsia="Calibri" w:hAnsi="Times New Roman" w:cs="Times New Roman"/>
          <w:sz w:val="24"/>
          <w:szCs w:val="24"/>
        </w:rPr>
        <w:t>–</w:t>
      </w:r>
      <w:r w:rsidR="00B27847">
        <w:rPr>
          <w:rFonts w:ascii="Times New Roman" w:eastAsia="Calibri" w:hAnsi="Times New Roman" w:cs="Times New Roman"/>
          <w:sz w:val="24"/>
          <w:szCs w:val="24"/>
        </w:rPr>
        <w:t xml:space="preserve"> L</w:t>
      </w:r>
      <w:r w:rsidR="00B27847" w:rsidRPr="00B27847">
        <w:rPr>
          <w:rFonts w:ascii="Times New Roman" w:eastAsia="Calibri" w:hAnsi="Times New Roman" w:cs="Times New Roman"/>
          <w:sz w:val="24"/>
          <w:szCs w:val="24"/>
        </w:rPr>
        <w:t>azerini</w:t>
      </w:r>
      <w:r w:rsidR="00B27847">
        <w:rPr>
          <w:rFonts w:ascii="Times New Roman" w:eastAsia="Calibri" w:hAnsi="Times New Roman" w:cs="Times New Roman"/>
          <w:sz w:val="24"/>
          <w:szCs w:val="24"/>
        </w:rPr>
        <w:t>o</w:t>
      </w:r>
      <w:r w:rsidR="00B27847" w:rsidRPr="00B27847">
        <w:rPr>
          <w:rFonts w:ascii="Times New Roman" w:eastAsia="Calibri" w:hAnsi="Times New Roman" w:cs="Times New Roman"/>
          <w:sz w:val="24"/>
          <w:szCs w:val="24"/>
        </w:rPr>
        <w:t xml:space="preserve"> kelių ir gatvių skenavim</w:t>
      </w:r>
      <w:r w:rsidR="00B27847">
        <w:rPr>
          <w:rFonts w:ascii="Times New Roman" w:eastAsia="Calibri" w:hAnsi="Times New Roman" w:cs="Times New Roman"/>
          <w:sz w:val="24"/>
          <w:szCs w:val="24"/>
        </w:rPr>
        <w:t>o</w:t>
      </w:r>
      <w:r w:rsidR="00B27847" w:rsidRPr="00B27847">
        <w:rPr>
          <w:rFonts w:ascii="Times New Roman" w:eastAsia="Calibri" w:hAnsi="Times New Roman" w:cs="Times New Roman"/>
          <w:sz w:val="24"/>
          <w:szCs w:val="24"/>
        </w:rPr>
        <w:t>, panoraminių nuotraukų sudarym</w:t>
      </w:r>
      <w:r w:rsidR="00B27847">
        <w:rPr>
          <w:rFonts w:ascii="Times New Roman" w:eastAsia="Calibri" w:hAnsi="Times New Roman" w:cs="Times New Roman"/>
          <w:sz w:val="24"/>
          <w:szCs w:val="24"/>
        </w:rPr>
        <w:t>o</w:t>
      </w:r>
      <w:r w:rsidR="00B27847" w:rsidRPr="00B27847">
        <w:rPr>
          <w:rFonts w:ascii="Times New Roman" w:eastAsia="Calibri" w:hAnsi="Times New Roman" w:cs="Times New Roman"/>
          <w:sz w:val="24"/>
          <w:szCs w:val="24"/>
        </w:rPr>
        <w:t>, duomenų apie kelius surinkim</w:t>
      </w:r>
      <w:r w:rsidR="00B27847">
        <w:rPr>
          <w:rFonts w:ascii="Times New Roman" w:eastAsia="Calibri" w:hAnsi="Times New Roman" w:cs="Times New Roman"/>
          <w:sz w:val="24"/>
          <w:szCs w:val="24"/>
        </w:rPr>
        <w:t>o</w:t>
      </w:r>
      <w:r w:rsidR="00B27847" w:rsidRPr="00B27847">
        <w:rPr>
          <w:rFonts w:ascii="Times New Roman" w:eastAsia="Calibri" w:hAnsi="Times New Roman" w:cs="Times New Roman"/>
          <w:sz w:val="24"/>
          <w:szCs w:val="24"/>
        </w:rPr>
        <w:t xml:space="preserve"> bei programinės įrangos tiekim</w:t>
      </w:r>
      <w:r w:rsidR="00B27847">
        <w:rPr>
          <w:rFonts w:ascii="Times New Roman" w:eastAsia="Calibri" w:hAnsi="Times New Roman" w:cs="Times New Roman"/>
          <w:sz w:val="24"/>
          <w:szCs w:val="24"/>
        </w:rPr>
        <w:t>o</w:t>
      </w:r>
      <w:r w:rsidR="00B27847" w:rsidRPr="00B27847">
        <w:rPr>
          <w:rFonts w:ascii="Times New Roman" w:eastAsia="Calibri" w:hAnsi="Times New Roman" w:cs="Times New Roman"/>
          <w:sz w:val="24"/>
          <w:szCs w:val="24"/>
        </w:rPr>
        <w:t>, leidžiančios peržiūrėti ir redaguoti sukauptus duomenis</w:t>
      </w:r>
      <w:r w:rsidR="00FA7125" w:rsidRPr="009C2E6A">
        <w:rPr>
          <w:rFonts w:ascii="Times New Roman" w:eastAsia="Calibri" w:hAnsi="Times New Roman" w:cs="Times New Roman"/>
          <w:sz w:val="24"/>
          <w:szCs w:val="24"/>
        </w:rPr>
        <w:t xml:space="preserve"> </w:t>
      </w:r>
      <w:r w:rsidR="004D3694">
        <w:rPr>
          <w:rFonts w:ascii="Times New Roman" w:eastAsia="Calibri" w:hAnsi="Times New Roman" w:cs="Times New Roman"/>
          <w:sz w:val="24"/>
          <w:szCs w:val="24"/>
        </w:rPr>
        <w:t xml:space="preserve">paslauga </w:t>
      </w:r>
      <w:r w:rsidR="00946ED4" w:rsidRPr="009C2E6A">
        <w:rPr>
          <w:rFonts w:ascii="Times New Roman" w:eastAsia="Times New Roman" w:hAnsi="Times New Roman" w:cs="Times New Roman"/>
          <w:sz w:val="24"/>
          <w:szCs w:val="24"/>
        </w:rPr>
        <w:t>(toliau – Paslaugos).</w:t>
      </w:r>
      <w:r w:rsidR="00935629">
        <w:rPr>
          <w:rFonts w:ascii="Times New Roman" w:eastAsia="Times New Roman" w:hAnsi="Times New Roman" w:cs="Times New Roman"/>
          <w:sz w:val="24"/>
          <w:szCs w:val="24"/>
        </w:rPr>
        <w:t xml:space="preserve"> </w:t>
      </w:r>
      <w:r w:rsidR="00935629" w:rsidRPr="00935629">
        <w:rPr>
          <w:rFonts w:ascii="Times New Roman" w:eastAsia="Times New Roman" w:hAnsi="Times New Roman" w:cs="Times New Roman"/>
          <w:bCs/>
          <w:iCs/>
          <w:sz w:val="24"/>
          <w:szCs w:val="24"/>
        </w:rPr>
        <w:t>Paslaugos reikalingos siekiant užtikrinti atliekam</w:t>
      </w:r>
      <w:r w:rsidR="004D3694">
        <w:rPr>
          <w:rFonts w:ascii="Times New Roman" w:eastAsia="Times New Roman" w:hAnsi="Times New Roman" w:cs="Times New Roman"/>
          <w:bCs/>
          <w:iCs/>
          <w:sz w:val="24"/>
          <w:szCs w:val="24"/>
        </w:rPr>
        <w:t>os paslaugos</w:t>
      </w:r>
      <w:r w:rsidR="00935629" w:rsidRPr="00935629">
        <w:rPr>
          <w:rFonts w:ascii="Times New Roman" w:eastAsia="Times New Roman" w:hAnsi="Times New Roman" w:cs="Times New Roman"/>
          <w:bCs/>
          <w:iCs/>
          <w:sz w:val="24"/>
          <w:szCs w:val="24"/>
        </w:rPr>
        <w:t xml:space="preserve"> kokybę pagal galiojančius statybos įstatymus bei techninius reglamentus.</w:t>
      </w:r>
    </w:p>
    <w:p w14:paraId="57EFADDB" w14:textId="77777777" w:rsidR="006C07A2" w:rsidRPr="006C07A2" w:rsidRDefault="006C07A2" w:rsidP="00415C95">
      <w:pPr>
        <w:keepNext/>
        <w:spacing w:before="120" w:after="120" w:line="240" w:lineRule="auto"/>
        <w:jc w:val="center"/>
        <w:outlineLvl w:val="6"/>
        <w:rPr>
          <w:rFonts w:ascii="Times New Roman" w:eastAsia="Times New Roman" w:hAnsi="Times New Roman" w:cs="Times New Roman"/>
          <w:b/>
          <w:sz w:val="24"/>
          <w:szCs w:val="24"/>
        </w:rPr>
      </w:pPr>
      <w:r w:rsidRPr="006C07A2">
        <w:rPr>
          <w:rFonts w:ascii="Times New Roman" w:eastAsia="Times New Roman" w:hAnsi="Times New Roman" w:cs="Times New Roman"/>
          <w:b/>
          <w:sz w:val="24"/>
          <w:szCs w:val="24"/>
        </w:rPr>
        <w:t>2. SUTARTIES KAINA</w:t>
      </w:r>
    </w:p>
    <w:p w14:paraId="20ED9D93" w14:textId="0295622C" w:rsidR="00006717" w:rsidRDefault="00EE057A" w:rsidP="00BA133B">
      <w:pPr>
        <w:pStyle w:val="Pagrindinistekstas"/>
        <w:widowControl w:val="0"/>
        <w:tabs>
          <w:tab w:val="left" w:pos="993"/>
        </w:tabs>
        <w:spacing w:after="0" w:line="240" w:lineRule="auto"/>
        <w:ind w:firstLine="851"/>
        <w:jc w:val="both"/>
        <w:outlineLvl w:val="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 xml:space="preserve">2.1. </w:t>
      </w:r>
      <w:r w:rsidR="00716C34">
        <w:rPr>
          <w:rFonts w:ascii="Times New Roman" w:eastAsia="Times New Roman" w:hAnsi="Times New Roman" w:cs="Times New Roman"/>
          <w:sz w:val="24"/>
          <w:szCs w:val="24"/>
        </w:rPr>
        <w:t xml:space="preserve">Pradinė </w:t>
      </w:r>
      <w:r w:rsidR="00AF0FC4">
        <w:rPr>
          <w:rFonts w:ascii="Times New Roman" w:eastAsia="Times New Roman" w:hAnsi="Times New Roman" w:cs="Times New Roman"/>
          <w:sz w:val="24"/>
          <w:szCs w:val="24"/>
        </w:rPr>
        <w:t>S</w:t>
      </w:r>
      <w:r w:rsidR="006C07A2" w:rsidRPr="00EE057A">
        <w:rPr>
          <w:rFonts w:ascii="Times New Roman" w:eastAsia="Times New Roman" w:hAnsi="Times New Roman" w:cs="Times New Roman"/>
          <w:sz w:val="24"/>
          <w:szCs w:val="24"/>
        </w:rPr>
        <w:t xml:space="preserve">utarties </w:t>
      </w:r>
      <w:r w:rsidR="000A78A2" w:rsidRPr="00EE057A">
        <w:rPr>
          <w:rFonts w:ascii="Times New Roman" w:eastAsia="Times New Roman" w:hAnsi="Times New Roman" w:cs="Times New Roman"/>
          <w:sz w:val="24"/>
          <w:szCs w:val="24"/>
        </w:rPr>
        <w:t xml:space="preserve">vertė </w:t>
      </w:r>
      <w:r w:rsidR="004D3694" w:rsidRPr="004D3694">
        <w:rPr>
          <w:rFonts w:ascii="Times New Roman" w:eastAsia="Times New Roman" w:hAnsi="Times New Roman" w:cs="Times New Roman"/>
          <w:sz w:val="24"/>
          <w:szCs w:val="24"/>
        </w:rPr>
        <w:t>be PVM</w:t>
      </w:r>
      <w:r w:rsidR="004D3694">
        <w:rPr>
          <w:rFonts w:ascii="Times New Roman" w:eastAsia="Times New Roman" w:hAnsi="Times New Roman" w:cs="Times New Roman"/>
          <w:sz w:val="24"/>
          <w:szCs w:val="24"/>
        </w:rPr>
        <w:t xml:space="preserve">          </w:t>
      </w:r>
      <w:r w:rsidR="006C07A2" w:rsidRPr="00EE057A">
        <w:rPr>
          <w:rFonts w:ascii="Times New Roman" w:eastAsia="Times New Roman" w:hAnsi="Times New Roman" w:cs="Times New Roman"/>
          <w:sz w:val="24"/>
          <w:szCs w:val="24"/>
        </w:rPr>
        <w:t>Eur (</w:t>
      </w:r>
      <w:r w:rsidR="004D3694">
        <w:rPr>
          <w:rFonts w:ascii="Times New Roman" w:eastAsia="Times New Roman" w:hAnsi="Times New Roman" w:cs="Times New Roman"/>
          <w:sz w:val="24"/>
          <w:szCs w:val="24"/>
        </w:rPr>
        <w:t xml:space="preserve">     </w:t>
      </w:r>
      <w:r w:rsidR="00551079">
        <w:rPr>
          <w:rFonts w:ascii="Times New Roman" w:eastAsia="Times New Roman" w:hAnsi="Times New Roman" w:cs="Times New Roman"/>
          <w:sz w:val="24"/>
          <w:szCs w:val="24"/>
        </w:rPr>
        <w:t xml:space="preserve"> </w:t>
      </w:r>
      <w:r w:rsidRPr="00EE057A">
        <w:rPr>
          <w:rFonts w:ascii="Times New Roman" w:eastAsia="Times New Roman" w:hAnsi="Times New Roman" w:cs="Times New Roman"/>
          <w:sz w:val="24"/>
          <w:szCs w:val="24"/>
        </w:rPr>
        <w:t xml:space="preserve">eurų </w:t>
      </w:r>
      <w:r w:rsidR="004D3694">
        <w:rPr>
          <w:rFonts w:ascii="Times New Roman" w:eastAsia="Times New Roman" w:hAnsi="Times New Roman" w:cs="Times New Roman"/>
          <w:sz w:val="24"/>
          <w:szCs w:val="24"/>
        </w:rPr>
        <w:t xml:space="preserve">    </w:t>
      </w:r>
      <w:r w:rsidRPr="00EE057A">
        <w:rPr>
          <w:rFonts w:ascii="Times New Roman" w:eastAsia="Times New Roman" w:hAnsi="Times New Roman" w:cs="Times New Roman"/>
          <w:sz w:val="24"/>
          <w:szCs w:val="24"/>
        </w:rPr>
        <w:t xml:space="preserve"> </w:t>
      </w:r>
      <w:r w:rsidR="006C07A2" w:rsidRPr="00EE057A">
        <w:rPr>
          <w:rFonts w:ascii="Times New Roman" w:eastAsia="Times New Roman" w:hAnsi="Times New Roman" w:cs="Times New Roman"/>
          <w:sz w:val="24"/>
          <w:szCs w:val="24"/>
        </w:rPr>
        <w:t>ct).</w:t>
      </w:r>
      <w:r w:rsidR="006C07A2" w:rsidRPr="00EE057A">
        <w:rPr>
          <w:rFonts w:ascii="Times New Roman" w:eastAsia="Times New Roman" w:hAnsi="Times New Roman" w:cs="Times New Roman"/>
          <w:bCs/>
          <w:sz w:val="24"/>
          <w:szCs w:val="24"/>
        </w:rPr>
        <w:t xml:space="preserve"> </w:t>
      </w:r>
      <w:r w:rsidRPr="00EE057A">
        <w:rPr>
          <w:rFonts w:ascii="Times New Roman" w:eastAsia="Times New Roman" w:hAnsi="Times New Roman" w:cs="Times New Roman"/>
          <w:sz w:val="24"/>
          <w:szCs w:val="24"/>
          <w:lang w:eastAsia="ar-SA"/>
        </w:rPr>
        <w:t xml:space="preserve">PVM sudaro </w:t>
      </w:r>
      <w:r w:rsidR="004D3694">
        <w:rPr>
          <w:rFonts w:ascii="Times New Roman" w:eastAsia="Times New Roman" w:hAnsi="Times New Roman" w:cs="Times New Roman"/>
          <w:sz w:val="24"/>
          <w:szCs w:val="24"/>
          <w:lang w:eastAsia="ar-SA"/>
        </w:rPr>
        <w:t xml:space="preserve">           </w:t>
      </w:r>
      <w:r w:rsidRPr="00EE057A">
        <w:rPr>
          <w:rFonts w:ascii="Times New Roman" w:eastAsia="Times New Roman" w:hAnsi="Times New Roman" w:cs="Times New Roman"/>
          <w:sz w:val="24"/>
          <w:szCs w:val="24"/>
          <w:lang w:eastAsia="ar-SA"/>
        </w:rPr>
        <w:t xml:space="preserve"> </w:t>
      </w:r>
      <w:r w:rsidR="00551079" w:rsidRPr="00551079">
        <w:rPr>
          <w:rFonts w:ascii="Times New Roman" w:eastAsia="Times New Roman" w:hAnsi="Times New Roman" w:cs="Times New Roman"/>
          <w:sz w:val="24"/>
          <w:szCs w:val="24"/>
          <w:lang w:eastAsia="ar-SA"/>
        </w:rPr>
        <w:t xml:space="preserve">Eur </w:t>
      </w:r>
      <w:r w:rsidRPr="00EE057A">
        <w:rPr>
          <w:rFonts w:ascii="Times New Roman" w:eastAsia="Times New Roman" w:hAnsi="Times New Roman" w:cs="Times New Roman"/>
          <w:sz w:val="24"/>
          <w:szCs w:val="24"/>
          <w:lang w:eastAsia="ar-SA"/>
        </w:rPr>
        <w:t>(</w:t>
      </w:r>
      <w:r w:rsidR="004D3694">
        <w:rPr>
          <w:rFonts w:ascii="Times New Roman" w:eastAsia="Times New Roman" w:hAnsi="Times New Roman" w:cs="Times New Roman"/>
          <w:sz w:val="24"/>
          <w:szCs w:val="24"/>
          <w:lang w:eastAsia="ar-SA"/>
        </w:rPr>
        <w:t xml:space="preserve">       </w:t>
      </w:r>
      <w:r w:rsidR="00551079">
        <w:rPr>
          <w:rFonts w:ascii="Times New Roman" w:eastAsia="Times New Roman" w:hAnsi="Times New Roman" w:cs="Times New Roman"/>
          <w:sz w:val="24"/>
          <w:szCs w:val="24"/>
          <w:lang w:eastAsia="ar-SA"/>
        </w:rPr>
        <w:t xml:space="preserve"> </w:t>
      </w:r>
      <w:r w:rsidR="004D3694">
        <w:rPr>
          <w:rFonts w:ascii="Times New Roman" w:eastAsia="Times New Roman" w:hAnsi="Times New Roman" w:cs="Times New Roman"/>
          <w:sz w:val="24"/>
          <w:szCs w:val="24"/>
          <w:lang w:eastAsia="ar-SA"/>
        </w:rPr>
        <w:t xml:space="preserve">       </w:t>
      </w:r>
      <w:r w:rsidR="00551079">
        <w:rPr>
          <w:rFonts w:ascii="Times New Roman" w:eastAsia="Times New Roman" w:hAnsi="Times New Roman" w:cs="Times New Roman"/>
          <w:sz w:val="24"/>
          <w:szCs w:val="24"/>
          <w:lang w:eastAsia="ar-SA"/>
        </w:rPr>
        <w:t>eur</w:t>
      </w:r>
      <w:r w:rsidR="00A513E3">
        <w:rPr>
          <w:rFonts w:ascii="Times New Roman" w:eastAsia="Times New Roman" w:hAnsi="Times New Roman" w:cs="Times New Roman"/>
          <w:sz w:val="24"/>
          <w:szCs w:val="24"/>
          <w:lang w:eastAsia="ar-SA"/>
        </w:rPr>
        <w:t>ų</w:t>
      </w:r>
      <w:r w:rsidR="00551079">
        <w:rPr>
          <w:rFonts w:ascii="Times New Roman" w:eastAsia="Times New Roman" w:hAnsi="Times New Roman" w:cs="Times New Roman"/>
          <w:sz w:val="24"/>
          <w:szCs w:val="24"/>
          <w:lang w:eastAsia="ar-SA"/>
        </w:rPr>
        <w:t xml:space="preserve"> </w:t>
      </w:r>
      <w:r w:rsidR="004D3694">
        <w:rPr>
          <w:rFonts w:ascii="Times New Roman" w:eastAsia="Times New Roman" w:hAnsi="Times New Roman" w:cs="Times New Roman"/>
          <w:sz w:val="24"/>
          <w:szCs w:val="24"/>
          <w:lang w:eastAsia="ar-SA"/>
        </w:rPr>
        <w:t xml:space="preserve">  </w:t>
      </w:r>
      <w:r w:rsidR="00551079">
        <w:rPr>
          <w:rFonts w:ascii="Times New Roman" w:eastAsia="Times New Roman" w:hAnsi="Times New Roman" w:cs="Times New Roman"/>
          <w:sz w:val="24"/>
          <w:szCs w:val="24"/>
          <w:lang w:eastAsia="ar-SA"/>
        </w:rPr>
        <w:t xml:space="preserve"> ct</w:t>
      </w:r>
      <w:r w:rsidR="006F19FB">
        <w:rPr>
          <w:rFonts w:ascii="Times New Roman" w:eastAsia="Times New Roman" w:hAnsi="Times New Roman" w:cs="Times New Roman"/>
          <w:sz w:val="24"/>
          <w:szCs w:val="24"/>
          <w:lang w:eastAsia="ar-SA"/>
        </w:rPr>
        <w:t>.</w:t>
      </w:r>
      <w:r w:rsidRPr="00EE057A">
        <w:rPr>
          <w:rFonts w:ascii="Times New Roman" w:eastAsia="Times New Roman" w:hAnsi="Times New Roman" w:cs="Times New Roman"/>
          <w:sz w:val="24"/>
          <w:szCs w:val="24"/>
          <w:lang w:eastAsia="ar-SA"/>
        </w:rPr>
        <w:t>) Eur</w:t>
      </w:r>
      <w:r>
        <w:rPr>
          <w:rFonts w:ascii="Times New Roman" w:eastAsia="Times New Roman" w:hAnsi="Times New Roman" w:cs="Times New Roman"/>
          <w:sz w:val="24"/>
          <w:szCs w:val="24"/>
          <w:lang w:eastAsia="ar-SA"/>
        </w:rPr>
        <w:t>.</w:t>
      </w:r>
      <w:r w:rsidRPr="00EE057A">
        <w:rPr>
          <w:rFonts w:ascii="Times New Roman" w:eastAsia="Times New Roman" w:hAnsi="Times New Roman" w:cs="Times New Roman"/>
          <w:sz w:val="24"/>
          <w:szCs w:val="24"/>
          <w:lang w:eastAsia="ar-SA"/>
        </w:rPr>
        <w:t xml:space="preserve"> </w:t>
      </w:r>
      <w:r w:rsidR="00BB691C">
        <w:rPr>
          <w:rFonts w:ascii="Times New Roman" w:eastAsia="Times New Roman" w:hAnsi="Times New Roman" w:cs="Times New Roman"/>
          <w:sz w:val="24"/>
          <w:szCs w:val="24"/>
          <w:lang w:eastAsia="ar-SA"/>
        </w:rPr>
        <w:t xml:space="preserve">Sutarties kaina su </w:t>
      </w:r>
      <w:r>
        <w:rPr>
          <w:rFonts w:ascii="Times New Roman" w:eastAsia="Times New Roman" w:hAnsi="Times New Roman" w:cs="Times New Roman"/>
          <w:sz w:val="24"/>
          <w:szCs w:val="24"/>
          <w:lang w:eastAsia="ar-SA"/>
        </w:rPr>
        <w:t>PVM</w:t>
      </w:r>
      <w:r w:rsidRPr="00EE057A">
        <w:rPr>
          <w:rFonts w:ascii="Times New Roman" w:eastAsia="Times New Roman" w:hAnsi="Times New Roman" w:cs="Times New Roman"/>
          <w:sz w:val="24"/>
          <w:szCs w:val="24"/>
          <w:lang w:eastAsia="ar-SA"/>
        </w:rPr>
        <w:t xml:space="preserve"> </w:t>
      </w:r>
      <w:r w:rsidR="00551079">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 xml:space="preserve"> </w:t>
      </w:r>
      <w:r w:rsidR="004D3694">
        <w:rPr>
          <w:rFonts w:ascii="Times New Roman" w:eastAsia="Times New Roman" w:hAnsi="Times New Roman" w:cs="Times New Roman"/>
          <w:sz w:val="24"/>
          <w:szCs w:val="24"/>
          <w:lang w:eastAsia="ar-SA"/>
        </w:rPr>
        <w:t xml:space="preserve">             </w:t>
      </w:r>
      <w:r w:rsidR="00551079" w:rsidRPr="00551079">
        <w:t xml:space="preserve"> </w:t>
      </w:r>
      <w:r w:rsidR="00551079" w:rsidRPr="00551079">
        <w:rPr>
          <w:rFonts w:ascii="Times New Roman" w:eastAsia="Times New Roman" w:hAnsi="Times New Roman" w:cs="Times New Roman"/>
          <w:sz w:val="24"/>
          <w:szCs w:val="24"/>
          <w:lang w:eastAsia="ar-SA"/>
        </w:rPr>
        <w:t>Eur</w:t>
      </w:r>
      <w:r w:rsidRPr="00EE057A">
        <w:rPr>
          <w:rFonts w:ascii="Times New Roman" w:eastAsia="Times New Roman" w:hAnsi="Times New Roman" w:cs="Times New Roman"/>
          <w:sz w:val="24"/>
          <w:szCs w:val="24"/>
          <w:lang w:eastAsia="ar-SA"/>
        </w:rPr>
        <w:t xml:space="preserve"> (</w:t>
      </w:r>
      <w:r w:rsidR="004D3694">
        <w:rPr>
          <w:rFonts w:ascii="Times New Roman" w:eastAsia="Times New Roman" w:hAnsi="Times New Roman" w:cs="Times New Roman"/>
          <w:sz w:val="24"/>
          <w:szCs w:val="24"/>
          <w:lang w:eastAsia="ar-SA"/>
        </w:rPr>
        <w:t xml:space="preserve">          </w:t>
      </w:r>
      <w:r w:rsidR="00551079">
        <w:rPr>
          <w:rFonts w:ascii="Times New Roman" w:eastAsia="Times New Roman" w:hAnsi="Times New Roman" w:cs="Times New Roman"/>
          <w:sz w:val="24"/>
          <w:szCs w:val="24"/>
          <w:lang w:eastAsia="ar-SA"/>
        </w:rPr>
        <w:t xml:space="preserve"> eur</w:t>
      </w:r>
      <w:r w:rsidR="00E01841">
        <w:rPr>
          <w:rFonts w:ascii="Times New Roman" w:eastAsia="Times New Roman" w:hAnsi="Times New Roman" w:cs="Times New Roman"/>
          <w:sz w:val="24"/>
          <w:szCs w:val="24"/>
          <w:lang w:eastAsia="ar-SA"/>
        </w:rPr>
        <w:t>ų</w:t>
      </w:r>
      <w:r w:rsidR="00551079">
        <w:rPr>
          <w:rFonts w:ascii="Times New Roman" w:eastAsia="Times New Roman" w:hAnsi="Times New Roman" w:cs="Times New Roman"/>
          <w:sz w:val="24"/>
          <w:szCs w:val="24"/>
          <w:lang w:eastAsia="ar-SA"/>
        </w:rPr>
        <w:t xml:space="preserve"> </w:t>
      </w:r>
      <w:r w:rsidR="004D3694">
        <w:rPr>
          <w:rFonts w:ascii="Times New Roman" w:eastAsia="Times New Roman" w:hAnsi="Times New Roman" w:cs="Times New Roman"/>
          <w:sz w:val="24"/>
          <w:szCs w:val="24"/>
          <w:lang w:eastAsia="ar-SA"/>
        </w:rPr>
        <w:t xml:space="preserve">        </w:t>
      </w:r>
      <w:r w:rsidR="00551079">
        <w:rPr>
          <w:rFonts w:ascii="Times New Roman" w:eastAsia="Times New Roman" w:hAnsi="Times New Roman" w:cs="Times New Roman"/>
          <w:sz w:val="24"/>
          <w:szCs w:val="24"/>
          <w:lang w:eastAsia="ar-SA"/>
        </w:rPr>
        <w:t xml:space="preserve"> ct</w:t>
      </w:r>
      <w:r w:rsidRPr="00EE057A">
        <w:rPr>
          <w:rFonts w:ascii="Times New Roman" w:eastAsia="Times New Roman" w:hAnsi="Times New Roman" w:cs="Times New Roman"/>
          <w:sz w:val="24"/>
          <w:szCs w:val="24"/>
          <w:lang w:eastAsia="ar-SA"/>
        </w:rPr>
        <w:t xml:space="preserve">) </w:t>
      </w:r>
      <w:r w:rsidR="00006717">
        <w:rPr>
          <w:rFonts w:ascii="Times New Roman" w:eastAsia="Times New Roman" w:hAnsi="Times New Roman" w:cs="Times New Roman"/>
          <w:sz w:val="24"/>
          <w:szCs w:val="24"/>
          <w:lang w:eastAsia="ar-SA"/>
        </w:rPr>
        <w:t>.</w:t>
      </w:r>
    </w:p>
    <w:p w14:paraId="56C2E346" w14:textId="54C342A1" w:rsidR="008B42E3" w:rsidRPr="00321343" w:rsidRDefault="00321343" w:rsidP="00BA133B">
      <w:pPr>
        <w:spacing w:after="0" w:line="240" w:lineRule="auto"/>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2.</w:t>
      </w:r>
      <w:r w:rsidR="008B42E3">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00EC2DDD">
        <w:rPr>
          <w:rFonts w:ascii="Times New Roman" w:eastAsia="Times New Roman" w:hAnsi="Times New Roman" w:cs="Times New Roman"/>
          <w:sz w:val="24"/>
          <w:szCs w:val="24"/>
        </w:rPr>
        <w:t xml:space="preserve"> Sutarčiai taikoma fiksuoto įkainio kainodara. </w:t>
      </w:r>
      <w:r w:rsidRPr="00321343">
        <w:rPr>
          <w:rFonts w:ascii="Times New Roman" w:eastAsia="Times New Roman" w:hAnsi="Times New Roman" w:cs="Times New Roman"/>
          <w:sz w:val="24"/>
          <w:szCs w:val="24"/>
        </w:rPr>
        <w:t xml:space="preserve">Galutinė kaina, kurią </w:t>
      </w:r>
      <w:r>
        <w:rPr>
          <w:rFonts w:ascii="Times New Roman" w:eastAsia="Times New Roman" w:hAnsi="Times New Roman" w:cs="Times New Roman"/>
          <w:sz w:val="24"/>
          <w:szCs w:val="24"/>
        </w:rPr>
        <w:t>Užsakovas</w:t>
      </w:r>
      <w:r w:rsidRPr="00321343">
        <w:rPr>
          <w:rFonts w:ascii="Times New Roman" w:eastAsia="Times New Roman" w:hAnsi="Times New Roman" w:cs="Times New Roman"/>
          <w:sz w:val="24"/>
          <w:szCs w:val="24"/>
        </w:rPr>
        <w:t xml:space="preserve"> turės sumokėti </w:t>
      </w:r>
      <w:r>
        <w:rPr>
          <w:rFonts w:ascii="Times New Roman" w:eastAsia="Times New Roman" w:hAnsi="Times New Roman" w:cs="Times New Roman"/>
          <w:sz w:val="24"/>
          <w:szCs w:val="24"/>
        </w:rPr>
        <w:t>Paslaugų teikėjui</w:t>
      </w:r>
      <w:r w:rsidRPr="00321343">
        <w:rPr>
          <w:rFonts w:ascii="Times New Roman" w:eastAsia="Times New Roman" w:hAnsi="Times New Roman" w:cs="Times New Roman"/>
          <w:sz w:val="24"/>
          <w:szCs w:val="24"/>
        </w:rPr>
        <w:t xml:space="preserve">, priklausys nuo vykdant Sutartį nupirktų Paslaugų kiekio, tačiau ji negali viršyti </w:t>
      </w:r>
      <w:r w:rsidR="008B42E3">
        <w:rPr>
          <w:rFonts w:ascii="Times New Roman" w:eastAsia="Times New Roman" w:hAnsi="Times New Roman" w:cs="Times New Roman"/>
          <w:sz w:val="24"/>
          <w:szCs w:val="24"/>
          <w:lang w:eastAsia="en-US"/>
        </w:rPr>
        <w:t>Sutarties 2.1 punk</w:t>
      </w:r>
      <w:r w:rsidR="00240AEC">
        <w:rPr>
          <w:rFonts w:ascii="Times New Roman" w:eastAsia="Times New Roman" w:hAnsi="Times New Roman" w:cs="Times New Roman"/>
          <w:sz w:val="24"/>
          <w:szCs w:val="24"/>
          <w:lang w:eastAsia="en-US"/>
        </w:rPr>
        <w:t>t</w:t>
      </w:r>
      <w:r w:rsidR="008B42E3">
        <w:rPr>
          <w:rFonts w:ascii="Times New Roman" w:eastAsia="Times New Roman" w:hAnsi="Times New Roman" w:cs="Times New Roman"/>
          <w:sz w:val="24"/>
          <w:szCs w:val="24"/>
          <w:lang w:eastAsia="en-US"/>
        </w:rPr>
        <w:t xml:space="preserve">e nurodytos </w:t>
      </w:r>
      <w:r w:rsidR="00AF0FC4">
        <w:rPr>
          <w:rFonts w:ascii="Times New Roman" w:eastAsia="Times New Roman" w:hAnsi="Times New Roman" w:cs="Times New Roman"/>
          <w:sz w:val="24"/>
          <w:szCs w:val="24"/>
          <w:lang w:eastAsia="en-US"/>
        </w:rPr>
        <w:t xml:space="preserve">pradinės </w:t>
      </w:r>
      <w:r w:rsidR="00716C34">
        <w:rPr>
          <w:rFonts w:ascii="Times New Roman" w:eastAsia="Times New Roman" w:hAnsi="Times New Roman" w:cs="Times New Roman"/>
          <w:sz w:val="24"/>
          <w:szCs w:val="24"/>
          <w:lang w:eastAsia="en-US"/>
        </w:rPr>
        <w:t>S</w:t>
      </w:r>
      <w:r w:rsidR="008B42E3">
        <w:rPr>
          <w:rFonts w:ascii="Times New Roman" w:eastAsia="Times New Roman" w:hAnsi="Times New Roman" w:cs="Times New Roman"/>
          <w:sz w:val="24"/>
          <w:szCs w:val="24"/>
          <w:lang w:eastAsia="en-US"/>
        </w:rPr>
        <w:t xml:space="preserve">utarties vertės. </w:t>
      </w:r>
    </w:p>
    <w:p w14:paraId="0D95CA3A" w14:textId="5991F78F" w:rsidR="00681798" w:rsidRPr="00EE057A" w:rsidRDefault="008B42E3" w:rsidP="00BA133B">
      <w:pPr>
        <w:pStyle w:val="Pagrindinistekstas"/>
        <w:widowControl w:val="0"/>
        <w:tabs>
          <w:tab w:val="left" w:pos="993"/>
        </w:tabs>
        <w:spacing w:after="0" w:line="240" w:lineRule="auto"/>
        <w:ind w:firstLine="851"/>
        <w:jc w:val="both"/>
        <w:outlineLvl w:val="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2.3. </w:t>
      </w:r>
      <w:r w:rsidRPr="00EE057A">
        <w:rPr>
          <w:rFonts w:ascii="Times New Roman" w:eastAsia="Times New Roman" w:hAnsi="Times New Roman" w:cs="Times New Roman"/>
          <w:sz w:val="24"/>
          <w:szCs w:val="24"/>
          <w:lang w:eastAsia="en-US"/>
        </w:rPr>
        <w:t>Paslaugų įkainiai nurodyti Sutart</w:t>
      </w:r>
      <w:r w:rsidR="002D441C">
        <w:rPr>
          <w:rFonts w:ascii="Times New Roman" w:eastAsia="Times New Roman" w:hAnsi="Times New Roman" w:cs="Times New Roman"/>
          <w:sz w:val="24"/>
          <w:szCs w:val="24"/>
          <w:lang w:eastAsia="en-US"/>
        </w:rPr>
        <w:t>yje</w:t>
      </w:r>
      <w:r w:rsidRPr="00EE057A">
        <w:rPr>
          <w:rFonts w:ascii="Times New Roman" w:eastAsia="Times New Roman" w:hAnsi="Times New Roman" w:cs="Times New Roman"/>
          <w:sz w:val="24"/>
          <w:szCs w:val="24"/>
          <w:lang w:eastAsia="en-US"/>
        </w:rPr>
        <w:t xml:space="preserve">. Į Paslaugų </w:t>
      </w:r>
      <w:r w:rsidRPr="00EE057A">
        <w:rPr>
          <w:rFonts w:ascii="Times New Roman" w:eastAsia="Times New Roman" w:hAnsi="Times New Roman" w:cs="Times New Roman"/>
          <w:bCs/>
          <w:sz w:val="24"/>
          <w:szCs w:val="24"/>
          <w:lang w:eastAsia="en-US"/>
        </w:rPr>
        <w:t xml:space="preserve">įkainius įtraukti visi </w:t>
      </w:r>
      <w:r w:rsidRPr="00EE057A">
        <w:rPr>
          <w:rFonts w:ascii="Times New Roman" w:eastAsia="Times New Roman" w:hAnsi="Times New Roman" w:cs="Times New Roman"/>
          <w:bCs/>
          <w:noProof/>
          <w:sz w:val="24"/>
          <w:szCs w:val="24"/>
          <w:lang w:eastAsia="en-US"/>
        </w:rPr>
        <w:t>mokesčiai, mokami</w:t>
      </w:r>
      <w:r w:rsidRPr="00EE057A">
        <w:rPr>
          <w:rFonts w:ascii="Times New Roman" w:eastAsia="Times New Roman" w:hAnsi="Times New Roman" w:cs="Times New Roman"/>
          <w:bCs/>
          <w:sz w:val="24"/>
          <w:szCs w:val="24"/>
          <w:lang w:eastAsia="en-US"/>
        </w:rPr>
        <w:t xml:space="preserve"> </w:t>
      </w:r>
      <w:r w:rsidRPr="00EE057A">
        <w:rPr>
          <w:rFonts w:ascii="Times New Roman" w:eastAsia="Times New Roman" w:hAnsi="Times New Roman" w:cs="Times New Roman"/>
          <w:bCs/>
          <w:noProof/>
          <w:sz w:val="24"/>
          <w:szCs w:val="24"/>
          <w:lang w:eastAsia="en-US"/>
        </w:rPr>
        <w:t>Lietuvos Respublikoje</w:t>
      </w:r>
      <w:r w:rsidRPr="00EE057A">
        <w:rPr>
          <w:rFonts w:ascii="Times New Roman" w:eastAsia="Times New Roman" w:hAnsi="Times New Roman" w:cs="Times New Roman"/>
          <w:bCs/>
          <w:sz w:val="24"/>
          <w:szCs w:val="24"/>
          <w:lang w:eastAsia="en-US"/>
        </w:rPr>
        <w:t>, bei įskaičiuotos visos išlaidos, susijusios Paslaugų teikimu, transportavimu ir kitos išlaidos, susijusios su tinkamu Sutarties vykdymu.</w:t>
      </w:r>
    </w:p>
    <w:p w14:paraId="467BC5B9" w14:textId="77777777" w:rsidR="006C07A2" w:rsidRPr="00926E37" w:rsidRDefault="006C07A2" w:rsidP="00BA133B">
      <w:pPr>
        <w:pStyle w:val="Sraopastraipa"/>
        <w:numPr>
          <w:ilvl w:val="1"/>
          <w:numId w:val="3"/>
        </w:numPr>
        <w:spacing w:after="0" w:line="240" w:lineRule="auto"/>
        <w:ind w:left="0" w:firstLine="851"/>
        <w:jc w:val="both"/>
        <w:rPr>
          <w:rFonts w:ascii="Times New Roman" w:eastAsia="Times New Roman" w:hAnsi="Times New Roman" w:cs="Times New Roman"/>
          <w:sz w:val="24"/>
          <w:szCs w:val="24"/>
        </w:rPr>
      </w:pPr>
      <w:r w:rsidRPr="00926E37">
        <w:rPr>
          <w:rFonts w:ascii="Times New Roman" w:eastAsia="Times New Roman" w:hAnsi="Times New Roman" w:cs="Times New Roman"/>
          <w:sz w:val="24"/>
          <w:szCs w:val="24"/>
          <w:lang w:eastAsia="en-US"/>
        </w:rPr>
        <w:t>Paslaugų įkainiai yra esminė Sutarties sąlyga ir negali būti keičiami per visą Sutarties galiojimo laikotarpį, išskyrus 2.</w:t>
      </w:r>
      <w:r w:rsidR="001A04BC">
        <w:rPr>
          <w:rFonts w:ascii="Times New Roman" w:eastAsia="Times New Roman" w:hAnsi="Times New Roman" w:cs="Times New Roman"/>
          <w:sz w:val="24"/>
          <w:szCs w:val="24"/>
          <w:lang w:eastAsia="en-US"/>
        </w:rPr>
        <w:t>5</w:t>
      </w:r>
      <w:r w:rsidRPr="00926E37">
        <w:rPr>
          <w:rFonts w:ascii="Times New Roman" w:eastAsia="Times New Roman" w:hAnsi="Times New Roman" w:cs="Times New Roman"/>
          <w:sz w:val="24"/>
          <w:szCs w:val="24"/>
          <w:lang w:eastAsia="en-US"/>
        </w:rPr>
        <w:t xml:space="preserve"> punkte nustatytas išimtis. </w:t>
      </w:r>
    </w:p>
    <w:p w14:paraId="155D1BF5" w14:textId="77777777" w:rsidR="001A04BC" w:rsidRPr="001A04BC" w:rsidRDefault="006C07A2" w:rsidP="00BA133B">
      <w:pPr>
        <w:pStyle w:val="Sraopastraipa"/>
        <w:numPr>
          <w:ilvl w:val="1"/>
          <w:numId w:val="3"/>
        </w:numPr>
        <w:tabs>
          <w:tab w:val="left" w:pos="851"/>
          <w:tab w:val="left" w:pos="993"/>
        </w:tabs>
        <w:spacing w:after="0" w:line="240" w:lineRule="auto"/>
        <w:ind w:left="0" w:firstLine="851"/>
        <w:jc w:val="both"/>
        <w:rPr>
          <w:rFonts w:ascii="Times New Roman" w:eastAsia="Times New Roman" w:hAnsi="Times New Roman" w:cs="Times New Roman"/>
          <w:sz w:val="24"/>
          <w:szCs w:val="24"/>
        </w:rPr>
      </w:pPr>
      <w:r w:rsidRPr="001A04BC">
        <w:rPr>
          <w:rFonts w:ascii="Times New Roman" w:eastAsia="Times New Roman" w:hAnsi="Times New Roman" w:cs="Times New Roman"/>
          <w:sz w:val="24"/>
          <w:szCs w:val="24"/>
          <w:lang w:val="sv-SE" w:eastAsia="en-US"/>
        </w:rPr>
        <w:t>Sutarties įkainiai Sutarties galiojimo metu nekeičiami, išskyrus šiame punkte nurodytais atvejais:</w:t>
      </w:r>
    </w:p>
    <w:p w14:paraId="64FBC5D6" w14:textId="77777777" w:rsidR="00A76C97" w:rsidRPr="00A76C97" w:rsidRDefault="001A04BC" w:rsidP="00A76C97">
      <w:pPr>
        <w:pStyle w:val="Sraopastraipa"/>
        <w:numPr>
          <w:ilvl w:val="2"/>
          <w:numId w:val="3"/>
        </w:numPr>
        <w:tabs>
          <w:tab w:val="left" w:pos="851"/>
          <w:tab w:val="left" w:pos="1560"/>
        </w:tabs>
        <w:spacing w:after="0" w:line="240" w:lineRule="auto"/>
        <w:ind w:left="0" w:firstLine="851"/>
        <w:jc w:val="both"/>
        <w:rPr>
          <w:rFonts w:ascii="Times New Roman" w:eastAsia="Times New Roman" w:hAnsi="Times New Roman" w:cs="Times New Roman"/>
          <w:sz w:val="24"/>
          <w:szCs w:val="24"/>
        </w:rPr>
      </w:pPr>
      <w:r w:rsidRPr="001A04BC">
        <w:rPr>
          <w:rFonts w:ascii="Times New Roman" w:eastAsia="Times New Roman" w:hAnsi="Times New Roman" w:cs="Times New Roman"/>
          <w:sz w:val="24"/>
          <w:szCs w:val="24"/>
          <w:lang w:val="sv-SE" w:eastAsia="en-US"/>
        </w:rPr>
        <w:t>pasikeitus PVM tarifui. Už Paslaugas, suteiktas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pokyčius Paslaugų teikėjas turi</w:t>
      </w:r>
      <w:r w:rsidR="005446E3">
        <w:rPr>
          <w:rFonts w:ascii="Times New Roman" w:eastAsia="Times New Roman" w:hAnsi="Times New Roman" w:cs="Times New Roman"/>
          <w:sz w:val="24"/>
          <w:szCs w:val="24"/>
          <w:lang w:val="sv-SE" w:eastAsia="en-US"/>
        </w:rPr>
        <w:t xml:space="preserve"> įvertinti teikdamas pasiūlymą.</w:t>
      </w:r>
    </w:p>
    <w:p w14:paraId="4B84B543" w14:textId="5883C3D8" w:rsidR="00A76C97" w:rsidRDefault="00A76C97" w:rsidP="009D157B">
      <w:pPr>
        <w:pStyle w:val="Sraopastraipa"/>
        <w:numPr>
          <w:ilvl w:val="2"/>
          <w:numId w:val="3"/>
        </w:numPr>
        <w:tabs>
          <w:tab w:val="left" w:pos="851"/>
          <w:tab w:val="left" w:pos="1560"/>
        </w:tabs>
        <w:spacing w:after="0" w:line="240" w:lineRule="auto"/>
        <w:ind w:left="0" w:firstLine="851"/>
        <w:contextualSpacing w:val="0"/>
        <w:jc w:val="both"/>
        <w:rPr>
          <w:rFonts w:ascii="Times New Roman" w:eastAsia="Times New Roman" w:hAnsi="Times New Roman" w:cs="Times New Roman"/>
          <w:sz w:val="24"/>
          <w:szCs w:val="24"/>
        </w:rPr>
      </w:pPr>
      <w:r w:rsidRPr="00A76C97">
        <w:rPr>
          <w:rFonts w:ascii="Times New Roman" w:eastAsia="Times New Roman" w:hAnsi="Times New Roman" w:cs="Times New Roman"/>
          <w:sz w:val="24"/>
          <w:szCs w:val="24"/>
        </w:rPr>
        <w:t>dėl kainų lygio kitimo. Sutartyje numatytų įkainių perskaičiavimas (keitimas) galimas ne anksčiau kaip po 6 (šeši) mėnesių nuo paskutinės pirkimo, kurio pagrindu sudaryta ši Sutartis, pasiūlymų pateikimo termino dienos (jeigu perskaičiavimas jau buvo atliktas – nuo paskutinio perskaičiavimo pagal šį punktą dienos), jeigu vartojimo prekių ir paslaugų kainų indekso pokytis viršija 5 (penkis) procentus. Paslaugų įkainiai didinami/mažinami tiek procentų, kiek padidėja/sumažėja vartojimo prekių ir paslaugų kainų indekso pokytis.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Perskaičiuoti Sutarties įkainiai įforminami Šalių pasirašomu susitarimu ir taikomi nuo atskirame Šalių susitarime nurodyto momento. Įkainių perskaičiavimą Sutarties galiojimo metu turi teisę inicijuoti bet kuri Sutarties Šalis. Įkainių perskaičiavimas taikomas ne visai pradinės Sutarties vertei, bet tik neišpirktam pagal Sutartį Paslaugų kiekiui (apimčiai).</w:t>
      </w:r>
    </w:p>
    <w:p w14:paraId="6D836C87" w14:textId="77777777" w:rsidR="002D441C" w:rsidRPr="002D441C" w:rsidRDefault="002D441C" w:rsidP="002D441C">
      <w:pPr>
        <w:tabs>
          <w:tab w:val="left" w:pos="851"/>
          <w:tab w:val="left" w:pos="1560"/>
        </w:tabs>
        <w:spacing w:after="0" w:line="240" w:lineRule="auto"/>
        <w:jc w:val="both"/>
        <w:rPr>
          <w:rFonts w:ascii="Times New Roman" w:eastAsia="Times New Roman" w:hAnsi="Times New Roman" w:cs="Times New Roman"/>
          <w:sz w:val="24"/>
          <w:szCs w:val="24"/>
        </w:rPr>
      </w:pPr>
    </w:p>
    <w:p w14:paraId="66DA79EF" w14:textId="59D7FC95" w:rsidR="006C07A2" w:rsidRDefault="002D441C" w:rsidP="002D441C">
      <w:pPr>
        <w:pStyle w:val="Sraopastraipa"/>
        <w:numPr>
          <w:ilvl w:val="0"/>
          <w:numId w:val="3"/>
        </w:numPr>
        <w:tabs>
          <w:tab w:val="left" w:pos="851"/>
          <w:tab w:val="left" w:pos="1560"/>
        </w:tabs>
        <w:spacing w:after="120" w:line="276" w:lineRule="auto"/>
        <w:contextualSpacing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KAINA IR </w:t>
      </w:r>
      <w:r w:rsidR="006C07A2" w:rsidRPr="005446E3">
        <w:rPr>
          <w:rFonts w:ascii="Times New Roman" w:eastAsia="Times New Roman" w:hAnsi="Times New Roman" w:cs="Times New Roman"/>
          <w:b/>
          <w:sz w:val="24"/>
          <w:szCs w:val="24"/>
        </w:rPr>
        <w:t>APMOKĖJIMO SĄLYGOS</w:t>
      </w:r>
    </w:p>
    <w:p w14:paraId="164B44B0" w14:textId="77777777" w:rsidR="002D441C" w:rsidRPr="005446E3" w:rsidRDefault="002D441C" w:rsidP="002D441C">
      <w:pPr>
        <w:pStyle w:val="Sraopastraipa"/>
        <w:tabs>
          <w:tab w:val="left" w:pos="851"/>
          <w:tab w:val="left" w:pos="1560"/>
        </w:tabs>
        <w:spacing w:after="120" w:line="276" w:lineRule="auto"/>
        <w:ind w:left="360"/>
        <w:contextualSpacing w:val="0"/>
        <w:rPr>
          <w:rFonts w:ascii="Times New Roman" w:eastAsia="Times New Roman" w:hAnsi="Times New Roman" w:cs="Times New Roman"/>
          <w:sz w:val="24"/>
          <w:szCs w:val="24"/>
        </w:rPr>
      </w:pPr>
    </w:p>
    <w:p w14:paraId="5ECF60B4" w14:textId="0990E16D" w:rsidR="002D441C" w:rsidRPr="002D441C" w:rsidRDefault="006C07A2" w:rsidP="002D441C">
      <w:pPr>
        <w:shd w:val="clear" w:color="auto" w:fill="FFFFFF"/>
        <w:tabs>
          <w:tab w:val="left" w:pos="293"/>
        </w:tabs>
        <w:ind w:left="5" w:firstLine="736"/>
        <w:jc w:val="both"/>
        <w:rPr>
          <w:rFonts w:ascii="Times New Roman" w:hAnsi="Times New Roman" w:cs="Times New Roman"/>
          <w:iCs/>
          <w:color w:val="000000"/>
          <w:sz w:val="24"/>
          <w:szCs w:val="24"/>
        </w:rPr>
      </w:pPr>
      <w:r w:rsidRPr="002D441C">
        <w:rPr>
          <w:rFonts w:ascii="Times New Roman" w:eastAsia="Times New Roman" w:hAnsi="Times New Roman" w:cs="Times New Roman"/>
          <w:sz w:val="24"/>
          <w:szCs w:val="24"/>
          <w:lang w:eastAsia="en-US"/>
        </w:rPr>
        <w:t xml:space="preserve">3.1. </w:t>
      </w:r>
      <w:r w:rsidR="002D441C" w:rsidRPr="002D441C">
        <w:rPr>
          <w:rFonts w:ascii="Times New Roman" w:hAnsi="Times New Roman" w:cs="Times New Roman"/>
          <w:iCs/>
          <w:color w:val="000000"/>
          <w:sz w:val="24"/>
          <w:szCs w:val="24"/>
        </w:rPr>
        <w:t>Užsakovas moka už atlikt</w:t>
      </w:r>
      <w:r w:rsidR="002D441C">
        <w:rPr>
          <w:rFonts w:ascii="Times New Roman" w:hAnsi="Times New Roman" w:cs="Times New Roman"/>
          <w:iCs/>
          <w:color w:val="000000"/>
          <w:sz w:val="24"/>
          <w:szCs w:val="24"/>
        </w:rPr>
        <w:t>as paslaugas</w:t>
      </w:r>
      <w:r w:rsidR="002D441C" w:rsidRPr="002D441C">
        <w:rPr>
          <w:rFonts w:ascii="Times New Roman" w:hAnsi="Times New Roman" w:cs="Times New Roman"/>
          <w:iCs/>
          <w:color w:val="000000"/>
          <w:sz w:val="24"/>
          <w:szCs w:val="24"/>
        </w:rPr>
        <w:t xml:space="preserve"> taikydamas tokius įkainius:</w:t>
      </w:r>
    </w:p>
    <w:tbl>
      <w:tblPr>
        <w:tblStyle w:val="Lentelstinklelis"/>
        <w:tblW w:w="0" w:type="auto"/>
        <w:tblInd w:w="4" w:type="dxa"/>
        <w:tblLook w:val="04A0" w:firstRow="1" w:lastRow="0" w:firstColumn="1" w:lastColumn="0" w:noHBand="0" w:noVBand="1"/>
      </w:tblPr>
      <w:tblGrid>
        <w:gridCol w:w="556"/>
        <w:gridCol w:w="3267"/>
        <w:gridCol w:w="1190"/>
        <w:gridCol w:w="1361"/>
        <w:gridCol w:w="1190"/>
        <w:gridCol w:w="1701"/>
      </w:tblGrid>
      <w:tr w:rsidR="00637200" w:rsidRPr="00A84CA9" w14:paraId="482FD397" w14:textId="77777777" w:rsidTr="00637200">
        <w:tc>
          <w:tcPr>
            <w:tcW w:w="556" w:type="dxa"/>
            <w:tcBorders>
              <w:top w:val="single" w:sz="1" w:space="0" w:color="000000"/>
              <w:left w:val="single" w:sz="1" w:space="0" w:color="000000"/>
              <w:bottom w:val="single" w:sz="1" w:space="0" w:color="000000"/>
            </w:tcBorders>
            <w:shd w:val="clear" w:color="auto" w:fill="auto"/>
          </w:tcPr>
          <w:p w14:paraId="78CB3DD0" w14:textId="77777777" w:rsidR="00637200" w:rsidRPr="00A84CA9" w:rsidRDefault="00637200" w:rsidP="00D27AE2">
            <w:pPr>
              <w:pStyle w:val="Lentelsturinys"/>
              <w:snapToGrid w:val="0"/>
            </w:pPr>
            <w:r w:rsidRPr="00A84CA9">
              <w:t>Eil. Nr.</w:t>
            </w:r>
          </w:p>
        </w:tc>
        <w:tc>
          <w:tcPr>
            <w:tcW w:w="3267" w:type="dxa"/>
            <w:tcBorders>
              <w:top w:val="single" w:sz="1" w:space="0" w:color="000000"/>
              <w:left w:val="single" w:sz="1" w:space="0" w:color="000000"/>
              <w:bottom w:val="single" w:sz="1" w:space="0" w:color="000000"/>
            </w:tcBorders>
            <w:shd w:val="clear" w:color="auto" w:fill="auto"/>
          </w:tcPr>
          <w:p w14:paraId="280F41BC" w14:textId="77777777" w:rsidR="00637200" w:rsidRPr="00A84CA9" w:rsidRDefault="00637200" w:rsidP="00D27AE2">
            <w:pPr>
              <w:pStyle w:val="Lentelsturinys"/>
              <w:snapToGrid w:val="0"/>
            </w:pPr>
            <w:r>
              <w:t>Paslaugos</w:t>
            </w:r>
            <w:r w:rsidRPr="00A84CA9">
              <w:t xml:space="preserve"> pavadinimas</w:t>
            </w:r>
          </w:p>
        </w:tc>
        <w:tc>
          <w:tcPr>
            <w:tcW w:w="1190" w:type="dxa"/>
            <w:tcBorders>
              <w:top w:val="single" w:sz="1" w:space="0" w:color="000000"/>
              <w:left w:val="single" w:sz="1" w:space="0" w:color="000000"/>
              <w:bottom w:val="single" w:sz="1" w:space="0" w:color="000000"/>
            </w:tcBorders>
            <w:shd w:val="clear" w:color="auto" w:fill="auto"/>
          </w:tcPr>
          <w:p w14:paraId="6C5995CC" w14:textId="77777777" w:rsidR="00637200" w:rsidRPr="00A84CA9" w:rsidRDefault="00637200" w:rsidP="00D27AE2">
            <w:pPr>
              <w:pStyle w:val="Lentelsturinys"/>
              <w:snapToGrid w:val="0"/>
            </w:pPr>
            <w:r w:rsidRPr="00A84CA9">
              <w:t>Mato vienetas</w:t>
            </w:r>
          </w:p>
        </w:tc>
        <w:tc>
          <w:tcPr>
            <w:tcW w:w="1361" w:type="dxa"/>
            <w:tcBorders>
              <w:top w:val="single" w:sz="1" w:space="0" w:color="000000"/>
              <w:left w:val="single" w:sz="1" w:space="0" w:color="000000"/>
              <w:bottom w:val="single" w:sz="1" w:space="0" w:color="000000"/>
            </w:tcBorders>
          </w:tcPr>
          <w:p w14:paraId="43D49E68" w14:textId="3A55D7F2" w:rsidR="00637200" w:rsidRPr="00A84CA9" w:rsidRDefault="00637200" w:rsidP="00D27AE2">
            <w:pPr>
              <w:pStyle w:val="Lentelsturinys"/>
              <w:snapToGrid w:val="0"/>
            </w:pPr>
            <w:r w:rsidRPr="00637200">
              <w:t>Vieneto kaina € be PVM</w:t>
            </w:r>
          </w:p>
        </w:tc>
        <w:tc>
          <w:tcPr>
            <w:tcW w:w="1190" w:type="dxa"/>
            <w:tcBorders>
              <w:top w:val="single" w:sz="1" w:space="0" w:color="000000"/>
              <w:left w:val="single" w:sz="1" w:space="0" w:color="000000"/>
              <w:bottom w:val="single" w:sz="1" w:space="0" w:color="000000"/>
              <w:right w:val="single" w:sz="1" w:space="0" w:color="000000"/>
            </w:tcBorders>
            <w:shd w:val="clear" w:color="auto" w:fill="auto"/>
          </w:tcPr>
          <w:p w14:paraId="4ECDD9D1" w14:textId="5931BA07" w:rsidR="00637200" w:rsidRPr="00A84CA9" w:rsidRDefault="00637200" w:rsidP="00D27AE2">
            <w:pPr>
              <w:pStyle w:val="Lentelsturinys"/>
              <w:snapToGrid w:val="0"/>
            </w:pPr>
            <w:r>
              <w:t>PVM</w:t>
            </w:r>
          </w:p>
        </w:tc>
        <w:tc>
          <w:tcPr>
            <w:tcW w:w="1701" w:type="dxa"/>
            <w:tcBorders>
              <w:top w:val="single" w:sz="1" w:space="0" w:color="000000"/>
              <w:left w:val="single" w:sz="1" w:space="0" w:color="000000"/>
              <w:bottom w:val="single" w:sz="1" w:space="0" w:color="000000"/>
              <w:right w:val="single" w:sz="1" w:space="0" w:color="000000"/>
            </w:tcBorders>
          </w:tcPr>
          <w:p w14:paraId="4A29FF31" w14:textId="7504AC84" w:rsidR="00637200" w:rsidRPr="00A84CA9" w:rsidRDefault="00637200" w:rsidP="00D27AE2">
            <w:pPr>
              <w:pStyle w:val="Lentelsturinys"/>
              <w:snapToGrid w:val="0"/>
            </w:pPr>
            <w:r w:rsidRPr="00637200">
              <w:t>Kaina € su PVM</w:t>
            </w:r>
          </w:p>
        </w:tc>
      </w:tr>
      <w:tr w:rsidR="00637200" w:rsidRPr="00A84CA9" w14:paraId="02B9FD05" w14:textId="77777777" w:rsidTr="00637200">
        <w:tc>
          <w:tcPr>
            <w:tcW w:w="556" w:type="dxa"/>
          </w:tcPr>
          <w:p w14:paraId="37A5FD4B" w14:textId="4B0E73BC" w:rsidR="00637200" w:rsidRPr="00A84CA9" w:rsidRDefault="00637200" w:rsidP="00D27AE2">
            <w:pPr>
              <w:rPr>
                <w:rFonts w:ascii="Times New Roman" w:hAnsi="Times New Roman" w:cs="Times New Roman"/>
                <w:sz w:val="24"/>
                <w:szCs w:val="24"/>
              </w:rPr>
            </w:pPr>
            <w:r>
              <w:rPr>
                <w:rFonts w:ascii="Times New Roman" w:hAnsi="Times New Roman" w:cs="Times New Roman"/>
                <w:sz w:val="24"/>
                <w:szCs w:val="24"/>
              </w:rPr>
              <w:t>1.</w:t>
            </w:r>
          </w:p>
        </w:tc>
        <w:tc>
          <w:tcPr>
            <w:tcW w:w="3267" w:type="dxa"/>
          </w:tcPr>
          <w:p w14:paraId="75F30208" w14:textId="54882892" w:rsidR="00637200" w:rsidRPr="00A84CA9" w:rsidRDefault="00972495" w:rsidP="00D27AE2">
            <w:pPr>
              <w:rPr>
                <w:rFonts w:ascii="Times New Roman" w:hAnsi="Times New Roman" w:cs="Times New Roman"/>
                <w:sz w:val="24"/>
                <w:szCs w:val="24"/>
              </w:rPr>
            </w:pPr>
            <w:r w:rsidRPr="00972495">
              <w:rPr>
                <w:rFonts w:ascii="Times New Roman" w:hAnsi="Times New Roman" w:cs="Times New Roman"/>
                <w:sz w:val="24"/>
                <w:szCs w:val="24"/>
              </w:rPr>
              <w:t>Lazerinio kelių ir gatvių skenavimo, panoraminių nuotraukų sudarymo, duomenų apie kelius surinkimo bei programinės įrangos tiekimo, leidžiančios peržiūrėti ir redaguoti sukauptus duomenis</w:t>
            </w:r>
            <w:r w:rsidR="00E439DC">
              <w:rPr>
                <w:rFonts w:ascii="Times New Roman" w:hAnsi="Times New Roman" w:cs="Times New Roman"/>
                <w:sz w:val="24"/>
                <w:szCs w:val="24"/>
              </w:rPr>
              <w:t xml:space="preserve"> </w:t>
            </w:r>
            <w:r w:rsidR="00E439DC" w:rsidRPr="00555ACC">
              <w:rPr>
                <w:rFonts w:ascii="Times New Roman" w:hAnsi="Times New Roman" w:cs="Times New Roman"/>
                <w:sz w:val="24"/>
                <w:szCs w:val="24"/>
              </w:rPr>
              <w:t>paslaugos</w:t>
            </w:r>
          </w:p>
        </w:tc>
        <w:tc>
          <w:tcPr>
            <w:tcW w:w="1190" w:type="dxa"/>
          </w:tcPr>
          <w:p w14:paraId="06A1DA4E" w14:textId="1843F115" w:rsidR="00637200" w:rsidRPr="00A84CA9" w:rsidRDefault="00972495" w:rsidP="00D27AE2">
            <w:pPr>
              <w:rPr>
                <w:rFonts w:ascii="Times New Roman" w:hAnsi="Times New Roman" w:cs="Times New Roman"/>
                <w:sz w:val="24"/>
                <w:szCs w:val="24"/>
              </w:rPr>
            </w:pPr>
            <w:r>
              <w:rPr>
                <w:rFonts w:ascii="Times New Roman" w:hAnsi="Times New Roman" w:cs="Times New Roman"/>
                <w:sz w:val="24"/>
                <w:szCs w:val="24"/>
              </w:rPr>
              <w:t>1 km</w:t>
            </w:r>
          </w:p>
        </w:tc>
        <w:tc>
          <w:tcPr>
            <w:tcW w:w="1361" w:type="dxa"/>
          </w:tcPr>
          <w:p w14:paraId="0A409D4F" w14:textId="6A3D4EB6" w:rsidR="00637200" w:rsidRPr="00A84CA9" w:rsidRDefault="00637200" w:rsidP="00D27AE2">
            <w:pPr>
              <w:rPr>
                <w:rFonts w:ascii="Times New Roman" w:hAnsi="Times New Roman" w:cs="Times New Roman"/>
                <w:sz w:val="24"/>
                <w:szCs w:val="24"/>
              </w:rPr>
            </w:pPr>
          </w:p>
        </w:tc>
        <w:tc>
          <w:tcPr>
            <w:tcW w:w="1190" w:type="dxa"/>
          </w:tcPr>
          <w:p w14:paraId="6BDF914D" w14:textId="4D05954B" w:rsidR="00637200" w:rsidRPr="00A84CA9" w:rsidRDefault="00637200" w:rsidP="00D27AE2">
            <w:pPr>
              <w:rPr>
                <w:rFonts w:ascii="Times New Roman" w:hAnsi="Times New Roman" w:cs="Times New Roman"/>
                <w:sz w:val="24"/>
                <w:szCs w:val="24"/>
              </w:rPr>
            </w:pPr>
          </w:p>
        </w:tc>
        <w:tc>
          <w:tcPr>
            <w:tcW w:w="1701" w:type="dxa"/>
          </w:tcPr>
          <w:p w14:paraId="7AD61A40" w14:textId="5E2859B0" w:rsidR="00637200" w:rsidRPr="00A84CA9" w:rsidRDefault="00637200" w:rsidP="00D27AE2">
            <w:pPr>
              <w:rPr>
                <w:rFonts w:ascii="Times New Roman" w:hAnsi="Times New Roman" w:cs="Times New Roman"/>
                <w:sz w:val="24"/>
                <w:szCs w:val="24"/>
              </w:rPr>
            </w:pPr>
          </w:p>
        </w:tc>
      </w:tr>
    </w:tbl>
    <w:p w14:paraId="6684B4A4" w14:textId="066B9708" w:rsidR="006C07A2" w:rsidRDefault="00637200" w:rsidP="00BA133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iCs/>
          <w:sz w:val="24"/>
          <w:szCs w:val="24"/>
          <w:lang w:eastAsia="en-US"/>
        </w:rPr>
        <w:t xml:space="preserve">3.2. </w:t>
      </w:r>
      <w:r w:rsidR="006C07A2" w:rsidRPr="006C07A2">
        <w:rPr>
          <w:rFonts w:ascii="Times New Roman" w:eastAsia="Times New Roman" w:hAnsi="Times New Roman" w:cs="Times New Roman"/>
          <w:iCs/>
          <w:sz w:val="24"/>
          <w:szCs w:val="24"/>
          <w:lang w:eastAsia="en-US"/>
        </w:rPr>
        <w:t xml:space="preserve">Už tinkamai </w:t>
      </w:r>
      <w:r w:rsidR="00EC63D3">
        <w:rPr>
          <w:rFonts w:ascii="Times New Roman" w:eastAsia="Times New Roman" w:hAnsi="Times New Roman" w:cs="Times New Roman"/>
          <w:iCs/>
          <w:sz w:val="24"/>
          <w:szCs w:val="24"/>
          <w:lang w:eastAsia="en-US"/>
        </w:rPr>
        <w:t xml:space="preserve">ir laiku </w:t>
      </w:r>
      <w:r w:rsidR="006C07A2" w:rsidRPr="006C07A2">
        <w:rPr>
          <w:rFonts w:ascii="Times New Roman" w:eastAsia="Times New Roman" w:hAnsi="Times New Roman" w:cs="Times New Roman"/>
          <w:iCs/>
          <w:sz w:val="24"/>
          <w:szCs w:val="24"/>
          <w:lang w:eastAsia="en-US"/>
        </w:rPr>
        <w:t xml:space="preserve">suteiktas Paslaugas Užsakovas apmoka pagal pateiktą PVM sąskaitą faktūrą ne vėliau kaip per 30 dienų nuo PVM sąskaitos – faktūros </w:t>
      </w:r>
      <w:r w:rsidR="006C07A2" w:rsidRPr="006C07A2">
        <w:rPr>
          <w:rFonts w:ascii="Times New Roman" w:eastAsia="Times New Roman" w:hAnsi="Times New Roman" w:cs="Times New Roman"/>
          <w:sz w:val="24"/>
          <w:szCs w:val="24"/>
          <w:lang w:eastAsia="en-US"/>
        </w:rPr>
        <w:t>pateikimo.</w:t>
      </w:r>
    </w:p>
    <w:p w14:paraId="2431BC64" w14:textId="495B3804" w:rsidR="00255863" w:rsidRPr="006C07A2" w:rsidRDefault="00255863" w:rsidP="00BA133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3.3. </w:t>
      </w:r>
      <w:r w:rsidRPr="00255863">
        <w:rPr>
          <w:rFonts w:ascii="Times New Roman" w:eastAsia="Times New Roman" w:hAnsi="Times New Roman" w:cs="Times New Roman"/>
          <w:sz w:val="24"/>
          <w:szCs w:val="24"/>
          <w:lang w:eastAsia="en-US"/>
        </w:rPr>
        <w:t>Pridėtinės vertės mokesčio sąskaitos faktūros, sąskaitos faktūros, kreditiniai ir debetiniai dokumentai bei avansinės sąskaitos turi būti teikiami naudojantis Sąskaitų administravimo bendrąja informacine sistema SABIS priemonėmis. Tiekėjas įsipareigoja PVM sąskaitose faktūrose  nurodyti sutarties, kurios pagrindu išrašomos  sąskaitos, numerį.</w:t>
      </w:r>
    </w:p>
    <w:p w14:paraId="0C12EA39" w14:textId="2526AEDA" w:rsidR="006C07A2" w:rsidRPr="006C07A2" w:rsidRDefault="006C07A2" w:rsidP="00BA133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lang w:eastAsia="en-US"/>
        </w:rPr>
      </w:pPr>
      <w:r w:rsidRPr="006C07A2">
        <w:rPr>
          <w:rFonts w:ascii="Times New Roman" w:eastAsia="Times New Roman" w:hAnsi="Times New Roman" w:cs="Times New Roman"/>
          <w:sz w:val="24"/>
          <w:szCs w:val="24"/>
          <w:lang w:eastAsia="en-US"/>
        </w:rPr>
        <w:t>3.</w:t>
      </w:r>
      <w:r w:rsidR="00255863">
        <w:rPr>
          <w:rFonts w:ascii="Times New Roman" w:eastAsia="Times New Roman" w:hAnsi="Times New Roman" w:cs="Times New Roman"/>
          <w:sz w:val="24"/>
          <w:szCs w:val="24"/>
          <w:lang w:eastAsia="en-US"/>
        </w:rPr>
        <w:t>4</w:t>
      </w:r>
      <w:r w:rsidRPr="006C07A2">
        <w:rPr>
          <w:rFonts w:ascii="Times New Roman" w:eastAsia="Times New Roman" w:hAnsi="Times New Roman" w:cs="Times New Roman"/>
          <w:sz w:val="24"/>
          <w:szCs w:val="24"/>
          <w:lang w:eastAsia="en-US"/>
        </w:rPr>
        <w:t xml:space="preserve">. </w:t>
      </w:r>
      <w:r w:rsidRPr="006C07A2">
        <w:rPr>
          <w:rFonts w:ascii="Times New Roman" w:eastAsia="Times New Roman" w:hAnsi="Times New Roman" w:cs="Times New Roman"/>
          <w:sz w:val="24"/>
          <w:szCs w:val="24"/>
        </w:rPr>
        <w:t xml:space="preserve">Užsakovas, </w:t>
      </w:r>
      <w:r w:rsidRPr="006C07A2">
        <w:rPr>
          <w:rFonts w:ascii="Times New Roman" w:eastAsia="Times New Roman" w:hAnsi="Times New Roman" w:cs="Times New Roman"/>
          <w:sz w:val="24"/>
          <w:szCs w:val="24"/>
          <w:lang w:eastAsia="en-US"/>
        </w:rPr>
        <w:t xml:space="preserve">nepagrįstai uždelsęs nustatytu laiku atsiskaityti už tinkamai </w:t>
      </w:r>
      <w:r w:rsidR="00EC63D3">
        <w:rPr>
          <w:rFonts w:ascii="Times New Roman" w:eastAsia="Times New Roman" w:hAnsi="Times New Roman" w:cs="Times New Roman"/>
          <w:sz w:val="24"/>
          <w:szCs w:val="24"/>
          <w:lang w:eastAsia="en-US"/>
        </w:rPr>
        <w:t xml:space="preserve">ir laiku </w:t>
      </w:r>
      <w:r w:rsidRPr="006C07A2">
        <w:rPr>
          <w:rFonts w:ascii="Times New Roman" w:eastAsia="Times New Roman" w:hAnsi="Times New Roman" w:cs="Times New Roman"/>
          <w:sz w:val="24"/>
          <w:szCs w:val="24"/>
          <w:lang w:eastAsia="en-US"/>
        </w:rPr>
        <w:t xml:space="preserve">pagal suteiktas Paslaugas, moka Paslaugų teikėjui 0,03 proc. delspinigius </w:t>
      </w:r>
      <w:r w:rsidRPr="006C07A2">
        <w:rPr>
          <w:rFonts w:ascii="Times New Roman" w:eastAsia="Times New Roman" w:hAnsi="Times New Roman" w:cs="Times New Roman"/>
          <w:iCs/>
          <w:sz w:val="24"/>
          <w:szCs w:val="24"/>
          <w:lang w:eastAsia="en-US"/>
        </w:rPr>
        <w:t>nuo neapmokėtos sumos už kiekvieną uždelstą dieną.</w:t>
      </w:r>
    </w:p>
    <w:p w14:paraId="4CB03CBC" w14:textId="45EE13AD" w:rsidR="006C07A2" w:rsidRDefault="00970F60" w:rsidP="00BA133B">
      <w:pPr>
        <w:widowControl w:val="0"/>
        <w:tabs>
          <w:tab w:val="left" w:pos="-2552"/>
          <w:tab w:val="left" w:pos="0"/>
        </w:tabs>
        <w:adjustRightInd w:val="0"/>
        <w:spacing w:after="0" w:line="240" w:lineRule="auto"/>
        <w:ind w:firstLine="851"/>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3.</w:t>
      </w:r>
      <w:r w:rsidR="00255863">
        <w:rPr>
          <w:rFonts w:ascii="Times New Roman" w:eastAsia="Times New Roman" w:hAnsi="Times New Roman" w:cs="Times New Roman"/>
          <w:sz w:val="24"/>
          <w:szCs w:val="24"/>
        </w:rPr>
        <w:t>5</w:t>
      </w:r>
      <w:r w:rsidR="006C07A2" w:rsidRPr="006C07A2">
        <w:rPr>
          <w:rFonts w:ascii="Times New Roman" w:eastAsia="Times New Roman" w:hAnsi="Times New Roman" w:cs="Times New Roman"/>
          <w:sz w:val="24"/>
          <w:szCs w:val="24"/>
        </w:rPr>
        <w:t xml:space="preserve">. Paslaugų teikėjas </w:t>
      </w:r>
      <w:r w:rsidR="006C07A2" w:rsidRPr="006C07A2">
        <w:rPr>
          <w:rFonts w:ascii="Times New Roman" w:eastAsia="Times New Roman" w:hAnsi="Times New Roman" w:cs="Times New Roman"/>
          <w:sz w:val="24"/>
          <w:szCs w:val="24"/>
          <w:lang w:eastAsia="en-US"/>
        </w:rPr>
        <w:t>tinkamai</w:t>
      </w:r>
      <w:r w:rsidR="00065A0E">
        <w:rPr>
          <w:rFonts w:ascii="Times New Roman" w:eastAsia="Times New Roman" w:hAnsi="Times New Roman" w:cs="Times New Roman"/>
          <w:sz w:val="24"/>
          <w:szCs w:val="24"/>
          <w:lang w:eastAsia="en-US"/>
        </w:rPr>
        <w:t xml:space="preserve"> </w:t>
      </w:r>
      <w:r w:rsidR="0030081B">
        <w:rPr>
          <w:rFonts w:ascii="Times New Roman" w:eastAsia="Times New Roman" w:hAnsi="Times New Roman" w:cs="Times New Roman"/>
          <w:sz w:val="24"/>
          <w:szCs w:val="24"/>
          <w:lang w:eastAsia="en-US"/>
        </w:rPr>
        <w:t xml:space="preserve">ir laiku </w:t>
      </w:r>
      <w:r w:rsidR="006C07A2" w:rsidRPr="006C07A2">
        <w:rPr>
          <w:rFonts w:ascii="Times New Roman" w:eastAsia="Times New Roman" w:hAnsi="Times New Roman" w:cs="Times New Roman"/>
          <w:sz w:val="24"/>
          <w:szCs w:val="24"/>
          <w:lang w:eastAsia="en-US"/>
        </w:rPr>
        <w:t>nesuteikęs Paslaugų, moka Užsakovui 0,03 proc. dydžio delspinigius nuo nesuteiktų Paslaugų  kainos už kiekvieną uždelstą dieną.</w:t>
      </w:r>
    </w:p>
    <w:p w14:paraId="4C74CAD2" w14:textId="77777777" w:rsidR="006821D1" w:rsidRDefault="006821D1" w:rsidP="00BA133B">
      <w:pPr>
        <w:widowControl w:val="0"/>
        <w:tabs>
          <w:tab w:val="left" w:pos="-2552"/>
          <w:tab w:val="left" w:pos="0"/>
        </w:tabs>
        <w:adjustRightInd w:val="0"/>
        <w:spacing w:after="0" w:line="240" w:lineRule="auto"/>
        <w:ind w:firstLine="851"/>
        <w:jc w:val="both"/>
        <w:textAlignment w:val="baseline"/>
        <w:rPr>
          <w:rFonts w:ascii="Times New Roman" w:eastAsia="Times New Roman" w:hAnsi="Times New Roman" w:cs="Times New Roman"/>
          <w:sz w:val="24"/>
          <w:szCs w:val="24"/>
          <w:lang w:eastAsia="en-US"/>
        </w:rPr>
      </w:pPr>
    </w:p>
    <w:p w14:paraId="29039DCF" w14:textId="77777777" w:rsidR="00065A0E" w:rsidRPr="00C763BC" w:rsidRDefault="00C763BC" w:rsidP="00155A80">
      <w:pPr>
        <w:widowControl w:val="0"/>
        <w:tabs>
          <w:tab w:val="left" w:pos="-2552"/>
          <w:tab w:val="left" w:pos="0"/>
        </w:tabs>
        <w:adjustRightInd w:val="0"/>
        <w:spacing w:after="120" w:line="276" w:lineRule="auto"/>
        <w:ind w:firstLine="709"/>
        <w:jc w:val="center"/>
        <w:textAlignment w:val="baseline"/>
        <w:rPr>
          <w:rFonts w:ascii="Times New Roman" w:eastAsia="Times New Roman" w:hAnsi="Times New Roman" w:cs="Times New Roman"/>
          <w:b/>
          <w:sz w:val="24"/>
          <w:szCs w:val="24"/>
          <w:lang w:eastAsia="en-US"/>
        </w:rPr>
      </w:pPr>
      <w:r w:rsidRPr="00C763BC">
        <w:rPr>
          <w:rFonts w:ascii="Times New Roman" w:eastAsia="Times New Roman" w:hAnsi="Times New Roman" w:cs="Times New Roman"/>
          <w:b/>
          <w:sz w:val="24"/>
          <w:szCs w:val="24"/>
          <w:lang w:eastAsia="en-US"/>
        </w:rPr>
        <w:t xml:space="preserve">4. </w:t>
      </w:r>
      <w:r w:rsidR="00062FDB" w:rsidRPr="00062FDB">
        <w:rPr>
          <w:rFonts w:ascii="Times New Roman" w:hAnsi="Times New Roman" w:cs="Times New Roman"/>
          <w:b/>
          <w:sz w:val="24"/>
          <w:szCs w:val="24"/>
        </w:rPr>
        <w:t>UŽSAKYMŲ</w:t>
      </w:r>
      <w:r w:rsidR="00062FDB" w:rsidRPr="00062FDB">
        <w:rPr>
          <w:rFonts w:ascii="Times New Roman" w:hAnsi="Times New Roman" w:cs="Times New Roman"/>
          <w:b/>
          <w:sz w:val="24"/>
          <w:szCs w:val="24"/>
          <w:lang w:val="de-DE"/>
        </w:rPr>
        <w:t xml:space="preserve"> TEIKIMAS IR SUSIRA</w:t>
      </w:r>
      <w:r w:rsidR="00062FDB" w:rsidRPr="00062FDB">
        <w:rPr>
          <w:rFonts w:ascii="Times New Roman" w:hAnsi="Times New Roman" w:cs="Times New Roman"/>
          <w:b/>
          <w:sz w:val="24"/>
          <w:szCs w:val="24"/>
        </w:rPr>
        <w:t>Š</w:t>
      </w:r>
      <w:r w:rsidR="00062FDB" w:rsidRPr="00062FDB">
        <w:rPr>
          <w:rFonts w:ascii="Times New Roman" w:hAnsi="Times New Roman" w:cs="Times New Roman"/>
          <w:b/>
          <w:sz w:val="24"/>
          <w:szCs w:val="24"/>
          <w:lang w:val="de-DE"/>
        </w:rPr>
        <w:t>IN</w:t>
      </w:r>
      <w:r w:rsidR="00062FDB" w:rsidRPr="00062FDB">
        <w:rPr>
          <w:rFonts w:ascii="Times New Roman" w:hAnsi="Times New Roman" w:cs="Times New Roman"/>
          <w:b/>
          <w:sz w:val="24"/>
          <w:szCs w:val="24"/>
        </w:rPr>
        <w:t>ĖJIMAS</w:t>
      </w:r>
    </w:p>
    <w:p w14:paraId="0AC9CB32" w14:textId="455DE980" w:rsidR="00102F70" w:rsidRDefault="00C763BC" w:rsidP="00BA133B">
      <w:pPr>
        <w:suppressAutoHyphens/>
        <w:spacing w:after="0" w:line="240" w:lineRule="auto"/>
        <w:ind w:firstLine="851"/>
        <w:jc w:val="both"/>
        <w:rPr>
          <w:rFonts w:ascii="Times New Roman" w:eastAsia="Arial Unicode MS" w:hAnsi="Times New Roman" w:cs="Arial Unicode MS"/>
          <w:color w:val="000000"/>
          <w:sz w:val="24"/>
          <w:szCs w:val="24"/>
        </w:rPr>
      </w:pPr>
      <w:r>
        <w:rPr>
          <w:rFonts w:ascii="Times New Roman" w:eastAsia="Arial Unicode MS" w:hAnsi="Times New Roman" w:cs="Arial Unicode MS"/>
          <w:color w:val="000000"/>
          <w:sz w:val="24"/>
          <w:szCs w:val="24"/>
        </w:rPr>
        <w:t xml:space="preserve">4.1. </w:t>
      </w:r>
      <w:r w:rsidRPr="00C763BC">
        <w:rPr>
          <w:rFonts w:ascii="Times New Roman" w:eastAsia="Arial Unicode MS" w:hAnsi="Times New Roman" w:cs="Arial Unicode MS"/>
          <w:color w:val="000000"/>
          <w:sz w:val="24"/>
          <w:szCs w:val="24"/>
        </w:rPr>
        <w:t>Užsakovo ir Paslaugų teikėjo vienas kitam siunčiami pranešimai turi būti siunčiami elektroniniu paštu</w:t>
      </w:r>
      <w:r w:rsidR="00C001D5">
        <w:rPr>
          <w:rFonts w:ascii="Times New Roman" w:eastAsia="Arial Unicode MS" w:hAnsi="Times New Roman" w:cs="Arial Unicode MS"/>
          <w:color w:val="000000"/>
          <w:sz w:val="24"/>
          <w:szCs w:val="24"/>
        </w:rPr>
        <w:t>.</w:t>
      </w:r>
    </w:p>
    <w:p w14:paraId="7A84EB18" w14:textId="77777777" w:rsidR="00065A0E" w:rsidRPr="0062176F" w:rsidRDefault="00C763BC" w:rsidP="0062176F">
      <w:pPr>
        <w:suppressAutoHyphens/>
        <w:spacing w:after="0" w:line="240" w:lineRule="auto"/>
        <w:ind w:firstLine="851"/>
        <w:jc w:val="both"/>
        <w:rPr>
          <w:rFonts w:ascii="Times New Roman" w:eastAsia="Arial Unicode MS" w:hAnsi="Times New Roman" w:cs="Arial Unicode MS"/>
          <w:color w:val="000000"/>
          <w:sz w:val="24"/>
          <w:szCs w:val="24"/>
        </w:rPr>
      </w:pPr>
      <w:r w:rsidRPr="00C763BC">
        <w:rPr>
          <w:rFonts w:ascii="Times New Roman" w:eastAsia="Arial Unicode MS" w:hAnsi="Times New Roman" w:cs="Arial Unicode MS"/>
          <w:color w:val="000000"/>
          <w:sz w:val="24"/>
          <w:szCs w:val="24"/>
        </w:rPr>
        <w:t xml:space="preserve"> 4.2.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583BDED2" w14:textId="77777777" w:rsidR="006C07A2" w:rsidRPr="006C07A2" w:rsidRDefault="0062176F" w:rsidP="007A14E9">
      <w:pPr>
        <w:widowControl w:val="0"/>
        <w:tabs>
          <w:tab w:val="left" w:pos="-2552"/>
          <w:tab w:val="left" w:pos="0"/>
        </w:tabs>
        <w:adjustRightInd w:val="0"/>
        <w:spacing w:before="120" w:after="120" w:line="276" w:lineRule="auto"/>
        <w:jc w:val="center"/>
        <w:textAlignment w:val="baseline"/>
        <w:rPr>
          <w:rFonts w:ascii="Times New Roman" w:eastAsia="Times New Roman" w:hAnsi="Times New Roman" w:cs="Times New Roman"/>
          <w:bCs/>
          <w:sz w:val="24"/>
          <w:szCs w:val="24"/>
          <w:lang w:eastAsia="en-US"/>
        </w:rPr>
      </w:pPr>
      <w:r>
        <w:rPr>
          <w:rFonts w:ascii="Times New Roman" w:eastAsia="Times New Roman" w:hAnsi="Times New Roman" w:cs="Times New Roman"/>
          <w:b/>
          <w:sz w:val="24"/>
          <w:szCs w:val="24"/>
        </w:rPr>
        <w:t>5</w:t>
      </w:r>
      <w:r w:rsidR="006C07A2" w:rsidRPr="006C07A2">
        <w:rPr>
          <w:rFonts w:ascii="Times New Roman" w:eastAsia="Times New Roman" w:hAnsi="Times New Roman" w:cs="Times New Roman"/>
          <w:b/>
          <w:sz w:val="24"/>
          <w:szCs w:val="24"/>
        </w:rPr>
        <w:t>. ŠALIŲ ĮSIPAREIGOJIMAI IR TEISĖS</w:t>
      </w:r>
    </w:p>
    <w:p w14:paraId="0BDFF5BC" w14:textId="77777777" w:rsidR="006C07A2" w:rsidRPr="006C07A2" w:rsidRDefault="00184B1B" w:rsidP="007F1521">
      <w:pPr>
        <w:spacing w:after="0" w:line="240" w:lineRule="auto"/>
        <w:ind w:firstLine="851"/>
        <w:rPr>
          <w:rFonts w:ascii="Times New Roman" w:eastAsia="Times New Roman" w:hAnsi="Times New Roman" w:cs="Times New Roman"/>
          <w:sz w:val="24"/>
          <w:szCs w:val="24"/>
        </w:rPr>
      </w:pPr>
      <w:r>
        <w:rPr>
          <w:rFonts w:ascii="Times New Roman" w:eastAsia="Calibri" w:hAnsi="Times New Roman" w:cs="Times New Roman"/>
          <w:sz w:val="24"/>
          <w:szCs w:val="24"/>
          <w:lang w:eastAsia="en-US"/>
        </w:rPr>
        <w:t>5</w:t>
      </w:r>
      <w:r w:rsidR="006C07A2" w:rsidRPr="006C07A2">
        <w:rPr>
          <w:rFonts w:ascii="Times New Roman" w:eastAsia="Calibri" w:hAnsi="Times New Roman" w:cs="Times New Roman"/>
          <w:sz w:val="24"/>
          <w:szCs w:val="24"/>
          <w:lang w:eastAsia="en-US"/>
        </w:rPr>
        <w:t xml:space="preserve">.1. </w:t>
      </w:r>
      <w:r w:rsidR="006C07A2" w:rsidRPr="006C07A2">
        <w:rPr>
          <w:rFonts w:ascii="Times New Roman" w:eastAsia="Times New Roman" w:hAnsi="Times New Roman" w:cs="Times New Roman"/>
          <w:sz w:val="24"/>
          <w:szCs w:val="24"/>
        </w:rPr>
        <w:t>Šalys atsako už tai, kad Sutartyje nustatyti įsipareigojimai būtų vykdomi tinkamai ir laiku Lietuvos Respublikos įstatymų nustatyta tvarka.</w:t>
      </w:r>
    </w:p>
    <w:p w14:paraId="29E2DFCD" w14:textId="77777777" w:rsidR="006C07A2" w:rsidRDefault="00D540A6" w:rsidP="007F1521">
      <w:pPr>
        <w:spacing w:after="0" w:line="240" w:lineRule="auto"/>
        <w:ind w:firstLine="85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F43465">
        <w:rPr>
          <w:rFonts w:ascii="Times New Roman" w:eastAsia="Calibri" w:hAnsi="Times New Roman" w:cs="Times New Roman"/>
          <w:sz w:val="24"/>
          <w:szCs w:val="24"/>
          <w:lang w:eastAsia="en-US"/>
        </w:rPr>
        <w:t>.</w:t>
      </w:r>
      <w:r w:rsidR="006C07A2" w:rsidRPr="006C07A2">
        <w:rPr>
          <w:rFonts w:ascii="Times New Roman" w:eastAsia="Calibri" w:hAnsi="Times New Roman" w:cs="Times New Roman"/>
          <w:sz w:val="24"/>
          <w:szCs w:val="24"/>
          <w:lang w:eastAsia="en-US"/>
        </w:rPr>
        <w:t>2. Paslaugų teikėjas įsipareigoja vykdyti visas jam priskiriamas pareigas ir turi:</w:t>
      </w:r>
    </w:p>
    <w:p w14:paraId="5A32F41C" w14:textId="18A92062" w:rsidR="003929F2" w:rsidRPr="006C07A2" w:rsidRDefault="003929F2" w:rsidP="00AA3CC1">
      <w:pPr>
        <w:spacing w:after="0" w:line="240" w:lineRule="auto"/>
        <w:ind w:firstLine="851"/>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5.2.1. </w:t>
      </w:r>
      <w:r w:rsidRPr="00567CF5">
        <w:rPr>
          <w:rFonts w:ascii="Times New Roman" w:eastAsia="Calibri" w:hAnsi="Times New Roman" w:cs="Times New Roman"/>
          <w:sz w:val="24"/>
          <w:szCs w:val="24"/>
          <w:lang w:eastAsia="en-US"/>
        </w:rPr>
        <w:t>teikti Paslaugas Užsakovui pagal šią Sutartį</w:t>
      </w:r>
      <w:r>
        <w:rPr>
          <w:rFonts w:ascii="Times New Roman" w:eastAsia="Calibri" w:hAnsi="Times New Roman" w:cs="Times New Roman"/>
          <w:sz w:val="24"/>
          <w:szCs w:val="24"/>
          <w:lang w:eastAsia="en-US"/>
        </w:rPr>
        <w:t xml:space="preserve">, </w:t>
      </w:r>
      <w:r w:rsidRPr="00567CF5">
        <w:rPr>
          <w:rFonts w:ascii="Times New Roman" w:eastAsia="Calibri" w:hAnsi="Times New Roman" w:cs="Times New Roman"/>
          <w:sz w:val="24"/>
          <w:szCs w:val="24"/>
          <w:lang w:eastAsia="en-US"/>
        </w:rPr>
        <w:t>vadovaudamasis Lietuvos Respublikos įstatymais, kaip įmanoma rūpestingai bei efektyviai, įskaitant, bet neapsiribojant, Paslaugų teikimą pagal geriausius visuotinai pripažįstamus profesinius, techninius standartus ir praktiką, panaudodamas visus reikiamus įgūdžius, žinias;</w:t>
      </w:r>
    </w:p>
    <w:p w14:paraId="7FB07F47" w14:textId="23735F1F" w:rsidR="006C07A2" w:rsidRPr="006C07A2" w:rsidRDefault="00F43465" w:rsidP="007F1521">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C07A2" w:rsidRPr="006C07A2">
        <w:rPr>
          <w:rFonts w:ascii="Times New Roman" w:eastAsia="Times New Roman" w:hAnsi="Times New Roman" w:cs="Times New Roman"/>
          <w:sz w:val="24"/>
          <w:szCs w:val="24"/>
        </w:rPr>
        <w:t>.2.</w:t>
      </w:r>
      <w:r w:rsidR="005E58A6">
        <w:rPr>
          <w:rFonts w:ascii="Times New Roman" w:eastAsia="Times New Roman" w:hAnsi="Times New Roman" w:cs="Times New Roman"/>
          <w:sz w:val="24"/>
          <w:szCs w:val="24"/>
        </w:rPr>
        <w:t>2</w:t>
      </w:r>
      <w:r w:rsidR="006C07A2" w:rsidRPr="006C07A2">
        <w:rPr>
          <w:rFonts w:ascii="Times New Roman" w:eastAsia="Times New Roman" w:hAnsi="Times New Roman" w:cs="Times New Roman"/>
          <w:sz w:val="24"/>
          <w:szCs w:val="24"/>
        </w:rPr>
        <w:t xml:space="preserve">. </w:t>
      </w:r>
      <w:r w:rsidR="00E519DD" w:rsidRPr="00E519DD">
        <w:rPr>
          <w:rFonts w:ascii="Times New Roman" w:eastAsia="Times New Roman" w:hAnsi="Times New Roman" w:cs="Times New Roman"/>
          <w:sz w:val="24"/>
          <w:szCs w:val="24"/>
        </w:rPr>
        <w:t xml:space="preserve">Užsakymas turi būti pradėtas vykdyti </w:t>
      </w:r>
      <w:r w:rsidR="00E519DD">
        <w:rPr>
          <w:rFonts w:ascii="Times New Roman" w:eastAsia="Times New Roman" w:hAnsi="Times New Roman" w:cs="Times New Roman"/>
          <w:sz w:val="24"/>
          <w:szCs w:val="24"/>
        </w:rPr>
        <w:t xml:space="preserve">ne vėliau kaip </w:t>
      </w:r>
      <w:r w:rsidR="00E519DD" w:rsidRPr="00E519DD">
        <w:rPr>
          <w:rFonts w:ascii="Times New Roman" w:eastAsia="Times New Roman" w:hAnsi="Times New Roman" w:cs="Times New Roman"/>
          <w:sz w:val="24"/>
          <w:szCs w:val="24"/>
        </w:rPr>
        <w:t xml:space="preserve">per </w:t>
      </w:r>
      <w:r w:rsidR="00404795">
        <w:rPr>
          <w:rFonts w:ascii="Times New Roman" w:eastAsia="Times New Roman" w:hAnsi="Times New Roman" w:cs="Times New Roman"/>
          <w:sz w:val="24"/>
          <w:szCs w:val="24"/>
        </w:rPr>
        <w:t>3</w:t>
      </w:r>
      <w:r w:rsidR="00E519DD" w:rsidRPr="00E519DD">
        <w:rPr>
          <w:rFonts w:ascii="Times New Roman" w:eastAsia="Times New Roman" w:hAnsi="Times New Roman" w:cs="Times New Roman"/>
          <w:sz w:val="24"/>
          <w:szCs w:val="24"/>
        </w:rPr>
        <w:t xml:space="preserve"> darbo dienas</w:t>
      </w:r>
      <w:r w:rsidR="00E519DD">
        <w:rPr>
          <w:rFonts w:ascii="Times New Roman" w:eastAsia="Times New Roman" w:hAnsi="Times New Roman" w:cs="Times New Roman"/>
          <w:sz w:val="24"/>
          <w:szCs w:val="24"/>
        </w:rPr>
        <w:t xml:space="preserve"> nuo užsakymo gavimo dienos</w:t>
      </w:r>
      <w:r w:rsidR="00E519DD" w:rsidRPr="00E519DD">
        <w:rPr>
          <w:rFonts w:ascii="Times New Roman" w:eastAsia="Times New Roman" w:hAnsi="Times New Roman" w:cs="Times New Roman"/>
          <w:sz w:val="24"/>
          <w:szCs w:val="24"/>
        </w:rPr>
        <w:t xml:space="preserve">. </w:t>
      </w:r>
      <w:r w:rsidR="006C07A2" w:rsidRPr="006C07A2">
        <w:rPr>
          <w:rFonts w:ascii="Times New Roman" w:eastAsia="Times New Roman" w:hAnsi="Times New Roman" w:cs="Times New Roman"/>
          <w:sz w:val="24"/>
          <w:szCs w:val="24"/>
        </w:rPr>
        <w:t xml:space="preserve">Jei Paslaugų teikėjas negali pradėti vykdyti užsakymo per </w:t>
      </w:r>
      <w:r w:rsidR="00404795">
        <w:rPr>
          <w:rFonts w:ascii="Times New Roman" w:eastAsia="Times New Roman" w:hAnsi="Times New Roman" w:cs="Times New Roman"/>
          <w:sz w:val="24"/>
          <w:szCs w:val="24"/>
        </w:rPr>
        <w:t>3</w:t>
      </w:r>
      <w:r w:rsidR="006C07A2" w:rsidRPr="006C07A2">
        <w:rPr>
          <w:rFonts w:ascii="Times New Roman" w:eastAsia="Times New Roman" w:hAnsi="Times New Roman" w:cs="Times New Roman"/>
          <w:sz w:val="24"/>
          <w:szCs w:val="24"/>
        </w:rPr>
        <w:t xml:space="preserve"> darbo dienas, Paslaugų teikėjas privalo apie tai raštu pranešti Užsakovui ir nurodyti priežastį. </w:t>
      </w:r>
    </w:p>
    <w:p w14:paraId="50928A8C" w14:textId="1682AC85" w:rsidR="006C07A2" w:rsidRDefault="00092067" w:rsidP="007F1521">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C07A2" w:rsidRPr="006C07A2">
        <w:rPr>
          <w:rFonts w:ascii="Times New Roman" w:eastAsia="Times New Roman" w:hAnsi="Times New Roman" w:cs="Times New Roman"/>
          <w:sz w:val="24"/>
          <w:szCs w:val="24"/>
        </w:rPr>
        <w:t>.2.</w:t>
      </w:r>
      <w:r w:rsidR="005E58A6">
        <w:rPr>
          <w:rFonts w:ascii="Times New Roman" w:eastAsia="Times New Roman" w:hAnsi="Times New Roman" w:cs="Times New Roman"/>
          <w:sz w:val="24"/>
          <w:szCs w:val="24"/>
        </w:rPr>
        <w:t>3</w:t>
      </w:r>
      <w:r w:rsidR="006C07A2" w:rsidRPr="006C07A2">
        <w:rPr>
          <w:rFonts w:ascii="Times New Roman" w:eastAsia="Times New Roman" w:hAnsi="Times New Roman" w:cs="Times New Roman"/>
          <w:sz w:val="24"/>
          <w:szCs w:val="24"/>
        </w:rPr>
        <w:t xml:space="preserve">. </w:t>
      </w:r>
      <w:r w:rsidR="00255863">
        <w:rPr>
          <w:rFonts w:ascii="Times New Roman" w:eastAsia="Times New Roman" w:hAnsi="Times New Roman" w:cs="Times New Roman"/>
          <w:sz w:val="24"/>
          <w:szCs w:val="24"/>
        </w:rPr>
        <w:t>N</w:t>
      </w:r>
      <w:r w:rsidR="006C07A2" w:rsidRPr="006C07A2">
        <w:rPr>
          <w:rFonts w:ascii="Times New Roman" w:eastAsia="Times New Roman" w:hAnsi="Times New Roman" w:cs="Times New Roman"/>
          <w:sz w:val="24"/>
          <w:szCs w:val="24"/>
        </w:rPr>
        <w:t>edelsiant informuoti Užsakovą, jei sužino apie galimus neigiamus Paslaugų teikimo pagal Sutartį sutrikimus;</w:t>
      </w:r>
    </w:p>
    <w:p w14:paraId="5437572B" w14:textId="6D941671" w:rsidR="00773EFA" w:rsidRDefault="00092067" w:rsidP="00773EFA">
      <w:pPr>
        <w:spacing w:after="0" w:line="240" w:lineRule="auto"/>
        <w:ind w:firstLine="851"/>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5</w:t>
      </w:r>
      <w:r w:rsidR="006A6824">
        <w:rPr>
          <w:rFonts w:ascii="Times New Roman" w:eastAsia="Times New Roman" w:hAnsi="Times New Roman" w:cs="Times New Roman"/>
          <w:sz w:val="24"/>
          <w:szCs w:val="24"/>
        </w:rPr>
        <w:t>.2.</w:t>
      </w:r>
      <w:r w:rsidR="00255863">
        <w:rPr>
          <w:rFonts w:ascii="Times New Roman" w:eastAsia="Times New Roman" w:hAnsi="Times New Roman" w:cs="Times New Roman"/>
          <w:sz w:val="24"/>
          <w:szCs w:val="24"/>
        </w:rPr>
        <w:t>4</w:t>
      </w:r>
      <w:r w:rsidR="006A6824">
        <w:rPr>
          <w:rFonts w:ascii="Times New Roman" w:eastAsia="Times New Roman" w:hAnsi="Times New Roman" w:cs="Times New Roman"/>
          <w:sz w:val="24"/>
          <w:szCs w:val="24"/>
        </w:rPr>
        <w:t xml:space="preserve">. </w:t>
      </w:r>
      <w:r w:rsidR="00255863">
        <w:rPr>
          <w:rFonts w:ascii="Times New Roman" w:eastAsia="Times New Roman" w:hAnsi="Times New Roman" w:cs="Times New Roman"/>
          <w:sz w:val="24"/>
          <w:szCs w:val="24"/>
        </w:rPr>
        <w:t>S</w:t>
      </w:r>
      <w:r w:rsidR="006C07A2" w:rsidRPr="006C07A2">
        <w:rPr>
          <w:rFonts w:ascii="Times New Roman" w:eastAsia="Calibri" w:hAnsi="Times New Roman" w:cs="Times New Roman"/>
          <w:sz w:val="24"/>
          <w:szCs w:val="24"/>
          <w:lang w:eastAsia="en-US"/>
        </w:rPr>
        <w:t>ąžiningai, protingai, tinkamai, laiku ir kokybiškai atlikti įsipareigojimus pagal Sutartį, atsakyti už suteiktų Paslaugų kokybę</w:t>
      </w:r>
      <w:r w:rsidR="004E522B">
        <w:rPr>
          <w:rFonts w:ascii="Times New Roman" w:eastAsia="Calibri" w:hAnsi="Times New Roman" w:cs="Times New Roman"/>
          <w:sz w:val="24"/>
          <w:szCs w:val="24"/>
          <w:lang w:eastAsia="en-US"/>
        </w:rPr>
        <w:t>.</w:t>
      </w:r>
    </w:p>
    <w:p w14:paraId="71432008" w14:textId="67E82D3D" w:rsidR="00AF0FC4" w:rsidRDefault="00AF0FC4" w:rsidP="00773EFA">
      <w:pPr>
        <w:spacing w:after="0" w:line="240" w:lineRule="auto"/>
        <w:ind w:firstLine="851"/>
        <w:jc w:val="both"/>
        <w:rPr>
          <w:rFonts w:ascii="Times New Roman" w:eastAsia="Calibri" w:hAnsi="Times New Roman" w:cs="Times New Roman"/>
          <w:sz w:val="24"/>
          <w:szCs w:val="24"/>
          <w:lang w:eastAsia="en-US"/>
        </w:rPr>
      </w:pPr>
      <w:r>
        <w:rPr>
          <w:rFonts w:ascii="Times New Roman" w:eastAsia="Times New Roman" w:hAnsi="Times New Roman" w:cs="Times New Roman"/>
          <w:noProof/>
          <w:sz w:val="24"/>
          <w:szCs w:val="24"/>
        </w:rPr>
        <w:t>5.2.</w:t>
      </w:r>
      <w:r w:rsidR="007B2A36">
        <w:rPr>
          <w:rFonts w:ascii="Times New Roman" w:eastAsia="Times New Roman" w:hAnsi="Times New Roman" w:cs="Times New Roman"/>
          <w:noProof/>
          <w:sz w:val="24"/>
          <w:szCs w:val="24"/>
        </w:rPr>
        <w:t>5</w:t>
      </w:r>
      <w:r>
        <w:rPr>
          <w:rFonts w:ascii="Times New Roman" w:eastAsia="Times New Roman" w:hAnsi="Times New Roman" w:cs="Times New Roman"/>
          <w:noProof/>
          <w:sz w:val="24"/>
          <w:szCs w:val="24"/>
        </w:rPr>
        <w:t xml:space="preserve">. </w:t>
      </w:r>
      <w:r w:rsidR="007B2A36">
        <w:rPr>
          <w:rFonts w:ascii="Times New Roman" w:eastAsia="Times New Roman" w:hAnsi="Times New Roman" w:cs="Times New Roman"/>
          <w:noProof/>
          <w:sz w:val="24"/>
          <w:szCs w:val="24"/>
        </w:rPr>
        <w:t>G</w:t>
      </w:r>
      <w:r w:rsidRPr="00AF0FC4">
        <w:rPr>
          <w:rFonts w:ascii="Times New Roman" w:eastAsia="Times New Roman" w:hAnsi="Times New Roman" w:cs="Times New Roman"/>
          <w:noProof/>
          <w:sz w:val="24"/>
          <w:szCs w:val="24"/>
        </w:rPr>
        <w:t xml:space="preserve">arantuoti </w:t>
      </w:r>
      <w:bookmarkStart w:id="0" w:name="_Hlk25329250"/>
      <w:r w:rsidRPr="00AF0FC4">
        <w:rPr>
          <w:rFonts w:ascii="Times New Roman" w:eastAsia="Times New Roman" w:hAnsi="Times New Roman" w:cs="Times New Roman"/>
          <w:noProof/>
          <w:sz w:val="24"/>
          <w:szCs w:val="24"/>
        </w:rPr>
        <w:t xml:space="preserve">Užsakovo </w:t>
      </w:r>
      <w:bookmarkEnd w:id="0"/>
      <w:r w:rsidRPr="00AF0FC4">
        <w:rPr>
          <w:rFonts w:ascii="Times New Roman" w:eastAsia="Times New Roman" w:hAnsi="Times New Roman" w:cs="Times New Roman"/>
          <w:noProof/>
          <w:sz w:val="24"/>
          <w:szCs w:val="24"/>
        </w:rPr>
        <w:t>tiesioginių nuostolių atlyginimą, jei Pa</w:t>
      </w:r>
      <w:r w:rsidR="003A15A7">
        <w:rPr>
          <w:rFonts w:ascii="Times New Roman" w:eastAsia="Times New Roman" w:hAnsi="Times New Roman" w:cs="Times New Roman"/>
          <w:noProof/>
          <w:sz w:val="24"/>
          <w:szCs w:val="24"/>
        </w:rPr>
        <w:t>s</w:t>
      </w:r>
      <w:r w:rsidRPr="00AF0FC4">
        <w:rPr>
          <w:rFonts w:ascii="Times New Roman" w:eastAsia="Times New Roman" w:hAnsi="Times New Roman" w:cs="Times New Roman"/>
          <w:noProof/>
          <w:sz w:val="24"/>
          <w:szCs w:val="24"/>
        </w:rPr>
        <w:t>laugų teikėjas ar jo darbuotojai nesilaikytų Paslaugų teikimo veiklą reglamentuojančių įstatymų ir kitų teisės aktų ir dėl to Užsakovui būtų pateikti kokie nors reikalavimai ar pradėti procesiniai veiksmai;</w:t>
      </w:r>
    </w:p>
    <w:p w14:paraId="04B54996" w14:textId="36BEB696" w:rsidR="003A15A7" w:rsidRPr="003A15A7" w:rsidRDefault="003A15A7" w:rsidP="003A15A7">
      <w:pPr>
        <w:tabs>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5.2.</w:t>
      </w:r>
      <w:r w:rsidR="007B2A36">
        <w:rPr>
          <w:rFonts w:ascii="Times New Roman" w:eastAsia="Times New Roman" w:hAnsi="Times New Roman" w:cs="Times New Roman"/>
          <w:sz w:val="24"/>
          <w:szCs w:val="24"/>
          <w:lang w:eastAsia="en-US"/>
        </w:rPr>
        <w:t>6</w:t>
      </w:r>
      <w:r>
        <w:rPr>
          <w:rFonts w:ascii="Times New Roman" w:eastAsia="Times New Roman" w:hAnsi="Times New Roman" w:cs="Times New Roman"/>
          <w:sz w:val="24"/>
          <w:szCs w:val="24"/>
          <w:lang w:eastAsia="en-US"/>
        </w:rPr>
        <w:t>.</w:t>
      </w:r>
      <w:r w:rsidRPr="003A15A7">
        <w:rPr>
          <w:rFonts w:ascii="Times New Roman" w:eastAsia="Times New Roman" w:hAnsi="Times New Roman" w:cs="Times New Roman"/>
          <w:sz w:val="24"/>
          <w:szCs w:val="24"/>
          <w:lang w:eastAsia="en-US"/>
        </w:rPr>
        <w:t xml:space="preserve"> </w:t>
      </w:r>
      <w:r w:rsidR="007B2A36">
        <w:rPr>
          <w:rFonts w:ascii="Times New Roman" w:eastAsia="Times New Roman" w:hAnsi="Times New Roman" w:cs="Times New Roman"/>
          <w:sz w:val="24"/>
          <w:szCs w:val="24"/>
          <w:lang w:eastAsia="en-US"/>
        </w:rPr>
        <w:t>K</w:t>
      </w:r>
      <w:r w:rsidRPr="003A15A7">
        <w:rPr>
          <w:rFonts w:ascii="Times New Roman" w:eastAsia="Times New Roman" w:hAnsi="Times New Roman" w:cs="Times New Roman"/>
          <w:sz w:val="24"/>
          <w:szCs w:val="24"/>
          <w:lang w:eastAsia="en-US"/>
        </w:rPr>
        <w:t>ai Paslaugų teikėjas netinkamai vykdo arba nevykdo savo sutartinių prievolių, jis privalo, Užsakovui pareikalavus, savo sąskaita ištaisyti bet kokius trūkumus, susijusius su Paslaugų teikimu;</w:t>
      </w:r>
    </w:p>
    <w:p w14:paraId="2641D9B5" w14:textId="6F997091" w:rsidR="00AF0FC4" w:rsidRDefault="00BE1C40" w:rsidP="0065709B">
      <w:pPr>
        <w:widowControl w:val="0"/>
        <w:tabs>
          <w:tab w:val="left" w:pos="1310"/>
          <w:tab w:val="left" w:pos="1842"/>
        </w:tabs>
        <w:suppressAutoHyphens/>
        <w:autoSpaceDE w:val="0"/>
        <w:autoSpaceDN w:val="0"/>
        <w:spacing w:after="0" w:line="240" w:lineRule="auto"/>
        <w:ind w:firstLine="851"/>
        <w:jc w:val="both"/>
        <w:textAlignment w:val="baseline"/>
        <w:rPr>
          <w:rFonts w:ascii="Times New Roman" w:eastAsia="Calibri" w:hAnsi="Times New Roman" w:cs="Times New Roman"/>
          <w:sz w:val="24"/>
          <w:szCs w:val="24"/>
        </w:rPr>
      </w:pPr>
      <w:r>
        <w:rPr>
          <w:rFonts w:ascii="Times New Roman" w:eastAsia="Times New Roman" w:hAnsi="Times New Roman" w:cs="Times New Roman"/>
          <w:sz w:val="24"/>
          <w:szCs w:val="24"/>
          <w:lang w:eastAsia="en-US"/>
        </w:rPr>
        <w:t>5</w:t>
      </w:r>
      <w:r w:rsidR="003A15A7" w:rsidRPr="003A15A7">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2</w:t>
      </w:r>
      <w:r w:rsidR="003A15A7" w:rsidRPr="003A15A7">
        <w:rPr>
          <w:rFonts w:ascii="Times New Roman" w:eastAsia="Times New Roman" w:hAnsi="Times New Roman" w:cs="Times New Roman"/>
          <w:sz w:val="24"/>
          <w:szCs w:val="24"/>
          <w:lang w:eastAsia="en-US"/>
        </w:rPr>
        <w:t>.</w:t>
      </w:r>
      <w:r w:rsidR="007B2A36">
        <w:rPr>
          <w:rFonts w:ascii="Times New Roman" w:eastAsia="Times New Roman" w:hAnsi="Times New Roman" w:cs="Times New Roman"/>
          <w:sz w:val="24"/>
          <w:szCs w:val="24"/>
          <w:lang w:eastAsia="en-US"/>
        </w:rPr>
        <w:t>7</w:t>
      </w:r>
      <w:r w:rsidR="003A15A7" w:rsidRPr="003A15A7">
        <w:rPr>
          <w:rFonts w:ascii="Times New Roman" w:eastAsia="Times New Roman" w:hAnsi="Times New Roman" w:cs="Times New Roman"/>
          <w:sz w:val="24"/>
          <w:szCs w:val="24"/>
          <w:lang w:eastAsia="en-US"/>
        </w:rPr>
        <w:t xml:space="preserve">. </w:t>
      </w:r>
      <w:r w:rsidR="007B2A36">
        <w:rPr>
          <w:rFonts w:ascii="Times New Roman" w:eastAsia="Times New Roman" w:hAnsi="Times New Roman" w:cs="Times New Roman"/>
          <w:sz w:val="24"/>
          <w:szCs w:val="24"/>
          <w:lang w:eastAsia="en-US"/>
        </w:rPr>
        <w:t>U</w:t>
      </w:r>
      <w:r w:rsidR="003A15A7" w:rsidRPr="003A15A7">
        <w:rPr>
          <w:rFonts w:ascii="Times New Roman" w:eastAsia="Calibri" w:hAnsi="Times New Roman" w:cs="Times New Roman"/>
          <w:sz w:val="24"/>
          <w:szCs w:val="24"/>
        </w:rPr>
        <w:t>žtikrinti iš Užsakovo Sutarties vykdymo metu gautos ir su Sutarties vykdymu susijusios informacijos konfidencialumą ir apsaugą;</w:t>
      </w:r>
    </w:p>
    <w:p w14:paraId="70D4C7C7" w14:textId="2EB86E4B" w:rsidR="00773EFA" w:rsidRDefault="00773EFA" w:rsidP="00773EFA">
      <w:pPr>
        <w:spacing w:after="0" w:line="240" w:lineRule="auto"/>
        <w:ind w:firstLine="851"/>
        <w:jc w:val="both"/>
        <w:rPr>
          <w:rFonts w:ascii="Times New Roman" w:hAnsi="Times New Roman"/>
          <w:sz w:val="24"/>
          <w:szCs w:val="24"/>
          <w:lang w:eastAsia="en-US"/>
        </w:rPr>
      </w:pPr>
      <w:r w:rsidRPr="00773EFA">
        <w:rPr>
          <w:rFonts w:ascii="Times New Roman" w:eastAsia="Calibri" w:hAnsi="Times New Roman" w:cs="Times New Roman"/>
          <w:sz w:val="24"/>
          <w:szCs w:val="24"/>
          <w:lang w:eastAsia="en-US"/>
        </w:rPr>
        <w:t>5.2.</w:t>
      </w:r>
      <w:r w:rsidR="007B2A36">
        <w:rPr>
          <w:rFonts w:ascii="Times New Roman" w:eastAsia="Calibri" w:hAnsi="Times New Roman" w:cs="Times New Roman"/>
          <w:sz w:val="24"/>
          <w:szCs w:val="24"/>
          <w:lang w:eastAsia="en-US"/>
        </w:rPr>
        <w:t>8</w:t>
      </w:r>
      <w:r w:rsidRPr="00773EFA">
        <w:rPr>
          <w:rFonts w:ascii="Times New Roman" w:eastAsia="Calibri" w:hAnsi="Times New Roman" w:cs="Times New Roman"/>
          <w:sz w:val="24"/>
          <w:szCs w:val="24"/>
          <w:lang w:eastAsia="en-US"/>
        </w:rPr>
        <w:t xml:space="preserve">. </w:t>
      </w:r>
      <w:r w:rsidR="007B2A36">
        <w:rPr>
          <w:rFonts w:ascii="Times New Roman" w:eastAsia="Calibri" w:hAnsi="Times New Roman" w:cs="Times New Roman"/>
          <w:sz w:val="24"/>
          <w:szCs w:val="24"/>
          <w:lang w:eastAsia="en-US"/>
        </w:rPr>
        <w:t>U</w:t>
      </w:r>
      <w:r w:rsidRPr="00773EFA">
        <w:rPr>
          <w:rFonts w:ascii="Times New Roman" w:hAnsi="Times New Roman"/>
          <w:sz w:val="24"/>
          <w:szCs w:val="24"/>
          <w:lang w:eastAsia="en-US"/>
        </w:rPr>
        <w:t>žtikrinti, kad visą Sutarties vykdymo laikotarpį bus laikomasi (ir taikoma) aplinkos apsaugos vadybos sistemos standartų reikalavimų ar kitų lygiaverčių aplinkos apsaugos vadybos užtikrinimo priemonių</w:t>
      </w:r>
      <w:r w:rsidR="007B2A36">
        <w:rPr>
          <w:rFonts w:ascii="Times New Roman" w:hAnsi="Times New Roman"/>
          <w:sz w:val="24"/>
          <w:szCs w:val="24"/>
          <w:lang w:eastAsia="en-US"/>
        </w:rPr>
        <w:t>.</w:t>
      </w:r>
    </w:p>
    <w:p w14:paraId="5BD6FAAB" w14:textId="67A6B67F" w:rsidR="0065709B" w:rsidRPr="00773EFA" w:rsidRDefault="0065709B" w:rsidP="0065709B">
      <w:pPr>
        <w:widowControl w:val="0"/>
        <w:tabs>
          <w:tab w:val="left" w:pos="1310"/>
          <w:tab w:val="left" w:pos="1842"/>
        </w:tabs>
        <w:suppressAutoHyphens/>
        <w:autoSpaceDE w:val="0"/>
        <w:autoSpaceDN w:val="0"/>
        <w:spacing w:after="0" w:line="240" w:lineRule="auto"/>
        <w:ind w:firstLine="851"/>
        <w:jc w:val="both"/>
        <w:textAlignment w:val="baseline"/>
        <w:rPr>
          <w:rFonts w:ascii="Times New Roman" w:eastAsia="Calibri" w:hAnsi="Times New Roman" w:cs="Times New Roman"/>
          <w:sz w:val="24"/>
          <w:szCs w:val="24"/>
        </w:rPr>
      </w:pPr>
      <w:r>
        <w:rPr>
          <w:rFonts w:ascii="Times New Roman" w:eastAsia="Calibri" w:hAnsi="Times New Roman" w:cs="Times New Roman"/>
          <w:sz w:val="24"/>
          <w:szCs w:val="24"/>
          <w:lang w:eastAsia="en-US"/>
        </w:rPr>
        <w:t>5.2.</w:t>
      </w:r>
      <w:r w:rsidR="007B2A36">
        <w:rPr>
          <w:rFonts w:ascii="Times New Roman" w:eastAsia="Calibri" w:hAnsi="Times New Roman" w:cs="Times New Roman"/>
          <w:sz w:val="24"/>
          <w:szCs w:val="24"/>
          <w:lang w:eastAsia="en-US"/>
        </w:rPr>
        <w:t>9</w:t>
      </w:r>
      <w:r>
        <w:rPr>
          <w:rFonts w:ascii="Times New Roman" w:eastAsia="Calibri" w:hAnsi="Times New Roman" w:cs="Times New Roman"/>
          <w:sz w:val="24"/>
          <w:szCs w:val="24"/>
          <w:lang w:eastAsia="en-US"/>
        </w:rPr>
        <w:t xml:space="preserve">. </w:t>
      </w:r>
      <w:r w:rsidR="007B2A36">
        <w:rPr>
          <w:rFonts w:ascii="Times New Roman" w:eastAsia="Calibri" w:hAnsi="Times New Roman" w:cs="Times New Roman"/>
          <w:sz w:val="24"/>
          <w:szCs w:val="24"/>
          <w:lang w:eastAsia="en-US"/>
        </w:rPr>
        <w:t>T</w:t>
      </w:r>
      <w:r w:rsidRPr="00946B28">
        <w:rPr>
          <w:rFonts w:ascii="Times New Roman" w:eastAsia="Calibri" w:hAnsi="Times New Roman" w:cs="Times New Roman"/>
          <w:sz w:val="24"/>
          <w:szCs w:val="24"/>
          <w:lang w:eastAsia="en-US"/>
        </w:rPr>
        <w:t>uri teisę reikalauti iš Užsakovo apmokėjimo už tinkamai ir laiku suteiktas Paslaugas.</w:t>
      </w:r>
    </w:p>
    <w:p w14:paraId="7934AEF7" w14:textId="3770C629" w:rsidR="00586FBD" w:rsidRDefault="00092067" w:rsidP="007F1521">
      <w:pPr>
        <w:tabs>
          <w:tab w:val="left" w:pos="709"/>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C07A2" w:rsidRPr="006C07A2">
        <w:rPr>
          <w:rFonts w:ascii="Times New Roman" w:eastAsia="Times New Roman" w:hAnsi="Times New Roman" w:cs="Times New Roman"/>
          <w:sz w:val="24"/>
          <w:szCs w:val="24"/>
        </w:rPr>
        <w:t>.3.</w:t>
      </w:r>
      <w:r w:rsidR="00586FBD" w:rsidRPr="00586FBD">
        <w:t xml:space="preserve"> </w:t>
      </w:r>
      <w:r w:rsidR="00586FBD" w:rsidRPr="00586FBD">
        <w:rPr>
          <w:rFonts w:ascii="Times New Roman" w:eastAsia="Times New Roman" w:hAnsi="Times New Roman" w:cs="Times New Roman"/>
          <w:sz w:val="24"/>
          <w:szCs w:val="24"/>
        </w:rPr>
        <w:t>Šalys įsipareigoja bendrauti elektroninėmis priemonėmis. Su Sutarties vykdymu susijusius dokumentus Šalys viena kitai teikia elektroniniu formatu. Atsiradus būtinumui,  minėti dokumentai gali būti teikiami popieriniu formatu arba jeigu toks formatas privalomas pagal teisės aktus,  arba viena iš Šalių nurodo tokį būtinumą. Tokiu atveju Šalys naudoja perdirbtą popierių, kuris atitinka minimalius aplinkos apsaugos kriterijus, patvirtintus Lietuvos Respublikos aplinkos ministro 2011 m. birželio 28 d. įsakymu Nr. D1-508 (aktuali redakcija).</w:t>
      </w:r>
    </w:p>
    <w:p w14:paraId="161DEFA7" w14:textId="3B1753DB" w:rsidR="006C07A2" w:rsidRPr="006C07A2" w:rsidRDefault="00E716CC" w:rsidP="007F1521">
      <w:pPr>
        <w:tabs>
          <w:tab w:val="left" w:pos="709"/>
        </w:tabs>
        <w:spacing w:after="0" w:line="240" w:lineRule="auto"/>
        <w:ind w:firstLine="851"/>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 xml:space="preserve">5.4. </w:t>
      </w:r>
      <w:r w:rsidR="006C07A2" w:rsidRPr="006C07A2">
        <w:rPr>
          <w:rFonts w:ascii="Times New Roman" w:eastAsia="Times New Roman" w:hAnsi="Times New Roman" w:cs="Times New Roman"/>
          <w:sz w:val="24"/>
          <w:szCs w:val="24"/>
        </w:rPr>
        <w:t xml:space="preserve">Užsakovas įsipareigoja </w:t>
      </w:r>
      <w:r w:rsidR="006C07A2" w:rsidRPr="006C07A2">
        <w:rPr>
          <w:rFonts w:ascii="Times New Roman" w:eastAsia="Calibri" w:hAnsi="Times New Roman" w:cs="Times New Roman"/>
          <w:sz w:val="24"/>
          <w:szCs w:val="24"/>
          <w:lang w:eastAsia="en-US"/>
        </w:rPr>
        <w:t>vykdyti visas jam priskiriamas pareigas ir turi</w:t>
      </w:r>
      <w:r w:rsidR="006C07A2" w:rsidRPr="006C07A2">
        <w:rPr>
          <w:rFonts w:ascii="Times New Roman" w:eastAsia="Times New Roman" w:hAnsi="Times New Roman" w:cs="Times New Roman"/>
          <w:sz w:val="24"/>
          <w:szCs w:val="24"/>
        </w:rPr>
        <w:t>:</w:t>
      </w:r>
    </w:p>
    <w:p w14:paraId="6C8F27E3" w14:textId="4D89BAC5" w:rsidR="0065709B" w:rsidRDefault="00092067" w:rsidP="0065709B">
      <w:pPr>
        <w:tabs>
          <w:tab w:val="left" w:pos="709"/>
          <w:tab w:val="left" w:pos="1418"/>
        </w:tabs>
        <w:spacing w:after="0" w:line="240" w:lineRule="auto"/>
        <w:ind w:firstLine="851"/>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lang w:eastAsia="en-US"/>
        </w:rPr>
        <w:t>5</w:t>
      </w:r>
      <w:r w:rsidR="006C07A2" w:rsidRPr="006C07A2">
        <w:rPr>
          <w:rFonts w:ascii="Times New Roman" w:eastAsia="Times New Roman" w:hAnsi="Times New Roman" w:cs="Times New Roman"/>
          <w:sz w:val="24"/>
          <w:szCs w:val="24"/>
          <w:lang w:eastAsia="en-US"/>
        </w:rPr>
        <w:t>.</w:t>
      </w:r>
      <w:r w:rsidR="00E716CC">
        <w:rPr>
          <w:rFonts w:ascii="Times New Roman" w:eastAsia="Times New Roman" w:hAnsi="Times New Roman" w:cs="Times New Roman"/>
          <w:sz w:val="24"/>
          <w:szCs w:val="24"/>
          <w:lang w:eastAsia="en-US"/>
        </w:rPr>
        <w:t>4</w:t>
      </w:r>
      <w:r w:rsidR="006C07A2" w:rsidRPr="006C07A2">
        <w:rPr>
          <w:rFonts w:ascii="Times New Roman" w:eastAsia="Times New Roman" w:hAnsi="Times New Roman" w:cs="Times New Roman"/>
          <w:sz w:val="24"/>
          <w:szCs w:val="24"/>
          <w:lang w:eastAsia="en-US"/>
        </w:rPr>
        <w:t xml:space="preserve">.1. </w:t>
      </w:r>
      <w:r w:rsidR="007B2A36">
        <w:rPr>
          <w:rFonts w:ascii="Times New Roman" w:eastAsia="Times New Roman" w:hAnsi="Times New Roman" w:cs="Times New Roman"/>
          <w:sz w:val="24"/>
          <w:szCs w:val="24"/>
          <w:lang w:eastAsia="en-US"/>
        </w:rPr>
        <w:t>P</w:t>
      </w:r>
      <w:r w:rsidR="0065709B" w:rsidRPr="0065709B">
        <w:rPr>
          <w:rFonts w:ascii="Times New Roman" w:eastAsia="Calibri" w:hAnsi="Times New Roman" w:cs="Times New Roman"/>
          <w:sz w:val="24"/>
          <w:szCs w:val="24"/>
          <w:lang w:eastAsia="en-US"/>
        </w:rPr>
        <w:t>ateikti Paslaugų teikėjui visą turimą informaciją, kurios reikia Paslaugoms suteikti. Užsakovas bendradarbiauja su Paslaugų teikėju ir suteikia jam visą informaciją, kurios pastarasis gali pagrįstai prašyti, kad galėtų vykdyti Sutartį</w:t>
      </w:r>
      <w:r w:rsidR="007B2A36">
        <w:rPr>
          <w:rFonts w:ascii="Times New Roman" w:eastAsia="Calibri" w:hAnsi="Times New Roman" w:cs="Times New Roman"/>
          <w:sz w:val="24"/>
          <w:szCs w:val="24"/>
          <w:lang w:eastAsia="en-US"/>
        </w:rPr>
        <w:t>.</w:t>
      </w:r>
    </w:p>
    <w:p w14:paraId="27633917" w14:textId="176F2735" w:rsidR="001F40EC" w:rsidRDefault="00092067" w:rsidP="0065709B">
      <w:pPr>
        <w:tabs>
          <w:tab w:val="left" w:pos="709"/>
          <w:tab w:val="left" w:pos="1418"/>
        </w:tabs>
        <w:spacing w:after="0" w:line="240" w:lineRule="auto"/>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6C07A2" w:rsidRPr="006C07A2">
        <w:rPr>
          <w:rFonts w:ascii="Times New Roman" w:eastAsia="Times New Roman" w:hAnsi="Times New Roman" w:cs="Times New Roman"/>
          <w:sz w:val="24"/>
          <w:szCs w:val="24"/>
          <w:lang w:eastAsia="en-US"/>
        </w:rPr>
        <w:t>.</w:t>
      </w:r>
      <w:r w:rsidR="00E716CC">
        <w:rPr>
          <w:rFonts w:ascii="Times New Roman" w:eastAsia="Times New Roman" w:hAnsi="Times New Roman" w:cs="Times New Roman"/>
          <w:sz w:val="24"/>
          <w:szCs w:val="24"/>
          <w:lang w:eastAsia="en-US"/>
        </w:rPr>
        <w:t>4</w:t>
      </w:r>
      <w:r w:rsidR="006C07A2" w:rsidRPr="006C07A2">
        <w:rPr>
          <w:rFonts w:ascii="Times New Roman" w:eastAsia="Times New Roman" w:hAnsi="Times New Roman" w:cs="Times New Roman"/>
          <w:sz w:val="24"/>
          <w:szCs w:val="24"/>
          <w:lang w:eastAsia="en-US"/>
        </w:rPr>
        <w:t xml:space="preserve">.2. </w:t>
      </w:r>
      <w:r w:rsidR="007B2A36">
        <w:rPr>
          <w:rFonts w:ascii="Times New Roman" w:eastAsia="Times New Roman" w:hAnsi="Times New Roman" w:cs="Times New Roman"/>
          <w:sz w:val="24"/>
          <w:szCs w:val="24"/>
          <w:lang w:eastAsia="en-US"/>
        </w:rPr>
        <w:t>A</w:t>
      </w:r>
      <w:r w:rsidR="006C07A2" w:rsidRPr="006C07A2">
        <w:rPr>
          <w:rFonts w:ascii="Times New Roman" w:eastAsia="Times New Roman" w:hAnsi="Times New Roman" w:cs="Times New Roman"/>
          <w:sz w:val="24"/>
          <w:szCs w:val="24"/>
          <w:lang w:eastAsia="en-US"/>
        </w:rPr>
        <w:t xml:space="preserve">pmokėti už Paslaugų teikėjo suteiktas Paslaugas pagal Sutarties </w:t>
      </w:r>
      <w:r w:rsidR="007B2A36">
        <w:rPr>
          <w:rFonts w:ascii="Times New Roman" w:eastAsia="Times New Roman" w:hAnsi="Times New Roman" w:cs="Times New Roman"/>
          <w:sz w:val="24"/>
          <w:szCs w:val="24"/>
          <w:lang w:eastAsia="en-US"/>
        </w:rPr>
        <w:t>3</w:t>
      </w:r>
      <w:r w:rsidR="006C07A2" w:rsidRPr="006C07A2">
        <w:rPr>
          <w:rFonts w:ascii="Times New Roman" w:eastAsia="Times New Roman" w:hAnsi="Times New Roman" w:cs="Times New Roman"/>
          <w:sz w:val="24"/>
          <w:szCs w:val="24"/>
          <w:lang w:eastAsia="en-US"/>
        </w:rPr>
        <w:t>.</w:t>
      </w:r>
      <w:r w:rsidR="007B2A36">
        <w:rPr>
          <w:rFonts w:ascii="Times New Roman" w:eastAsia="Times New Roman" w:hAnsi="Times New Roman" w:cs="Times New Roman"/>
          <w:sz w:val="24"/>
          <w:szCs w:val="24"/>
          <w:lang w:eastAsia="en-US"/>
        </w:rPr>
        <w:t>1</w:t>
      </w:r>
      <w:r w:rsidR="006C07A2" w:rsidRPr="006C07A2">
        <w:rPr>
          <w:rFonts w:ascii="Times New Roman" w:eastAsia="Times New Roman" w:hAnsi="Times New Roman" w:cs="Times New Roman"/>
          <w:sz w:val="24"/>
          <w:szCs w:val="24"/>
          <w:lang w:eastAsia="en-US"/>
        </w:rPr>
        <w:t xml:space="preserve"> punkte numatyt</w:t>
      </w:r>
      <w:r w:rsidR="007B2A36">
        <w:rPr>
          <w:rFonts w:ascii="Times New Roman" w:eastAsia="Times New Roman" w:hAnsi="Times New Roman" w:cs="Times New Roman"/>
          <w:sz w:val="24"/>
          <w:szCs w:val="24"/>
          <w:lang w:eastAsia="en-US"/>
        </w:rPr>
        <w:t>ą</w:t>
      </w:r>
      <w:r w:rsidR="006C07A2" w:rsidRPr="006C07A2">
        <w:rPr>
          <w:rFonts w:ascii="Times New Roman" w:eastAsia="Times New Roman" w:hAnsi="Times New Roman" w:cs="Times New Roman"/>
          <w:sz w:val="24"/>
          <w:szCs w:val="24"/>
          <w:lang w:eastAsia="en-US"/>
        </w:rPr>
        <w:t xml:space="preserve"> įkain</w:t>
      </w:r>
      <w:r w:rsidR="007B2A36">
        <w:rPr>
          <w:rFonts w:ascii="Times New Roman" w:eastAsia="Times New Roman" w:hAnsi="Times New Roman" w:cs="Times New Roman"/>
          <w:sz w:val="24"/>
          <w:szCs w:val="24"/>
          <w:lang w:eastAsia="en-US"/>
        </w:rPr>
        <w:t>į,</w:t>
      </w:r>
      <w:r w:rsidR="006C07A2" w:rsidRPr="006C07A2">
        <w:rPr>
          <w:rFonts w:ascii="Times New Roman" w:eastAsia="Times New Roman" w:hAnsi="Times New Roman" w:cs="Times New Roman"/>
          <w:sz w:val="24"/>
          <w:szCs w:val="24"/>
          <w:lang w:eastAsia="en-US"/>
        </w:rPr>
        <w:t xml:space="preserve"> Sutarties 3.</w:t>
      </w:r>
      <w:r w:rsidR="007B2A36">
        <w:rPr>
          <w:rFonts w:ascii="Times New Roman" w:eastAsia="Times New Roman" w:hAnsi="Times New Roman" w:cs="Times New Roman"/>
          <w:sz w:val="24"/>
          <w:szCs w:val="24"/>
          <w:lang w:eastAsia="en-US"/>
        </w:rPr>
        <w:t>2</w:t>
      </w:r>
      <w:r w:rsidR="006C07A2" w:rsidRPr="006C07A2">
        <w:rPr>
          <w:rFonts w:ascii="Times New Roman" w:eastAsia="Times New Roman" w:hAnsi="Times New Roman" w:cs="Times New Roman"/>
          <w:sz w:val="24"/>
          <w:szCs w:val="24"/>
          <w:lang w:eastAsia="en-US"/>
        </w:rPr>
        <w:t xml:space="preserve"> punkte numatytais terminais ir sąlygomis</w:t>
      </w:r>
      <w:r w:rsidR="004E522B">
        <w:rPr>
          <w:rFonts w:ascii="Times New Roman" w:eastAsia="Times New Roman" w:hAnsi="Times New Roman" w:cs="Times New Roman"/>
          <w:sz w:val="24"/>
          <w:szCs w:val="24"/>
          <w:lang w:eastAsia="en-US"/>
        </w:rPr>
        <w:t>.</w:t>
      </w:r>
    </w:p>
    <w:p w14:paraId="69A61376" w14:textId="144FC53C" w:rsidR="0065709B" w:rsidRPr="0065709B" w:rsidRDefault="0065709B" w:rsidP="0065709B">
      <w:pPr>
        <w:shd w:val="clear" w:color="auto" w:fill="FFFFFF"/>
        <w:tabs>
          <w:tab w:val="left" w:pos="1589"/>
        </w:tabs>
        <w:spacing w:after="0" w:line="240" w:lineRule="auto"/>
        <w:ind w:firstLine="851"/>
        <w:jc w:val="both"/>
        <w:rPr>
          <w:rFonts w:ascii="Times New Roman" w:eastAsia="Times New Roman" w:hAnsi="Times New Roman" w:cs="Times New Roman"/>
          <w:spacing w:val="-1"/>
          <w:sz w:val="24"/>
          <w:szCs w:val="24"/>
        </w:rPr>
      </w:pPr>
      <w:r>
        <w:rPr>
          <w:rFonts w:ascii="Times New Roman" w:eastAsia="Calibri" w:hAnsi="Times New Roman" w:cs="Times New Roman"/>
          <w:sz w:val="24"/>
          <w:szCs w:val="24"/>
          <w:lang w:eastAsia="en-US"/>
        </w:rPr>
        <w:t>5.</w:t>
      </w:r>
      <w:r w:rsidR="00E716CC">
        <w:rPr>
          <w:rFonts w:ascii="Times New Roman" w:eastAsia="Calibri" w:hAnsi="Times New Roman" w:cs="Times New Roman"/>
          <w:sz w:val="24"/>
          <w:szCs w:val="24"/>
          <w:lang w:eastAsia="en-US"/>
        </w:rPr>
        <w:t>4</w:t>
      </w:r>
      <w:r>
        <w:rPr>
          <w:rFonts w:ascii="Times New Roman" w:eastAsia="Calibri" w:hAnsi="Times New Roman" w:cs="Times New Roman"/>
          <w:sz w:val="24"/>
          <w:szCs w:val="24"/>
          <w:lang w:eastAsia="en-US"/>
        </w:rPr>
        <w:t xml:space="preserve">.3. </w:t>
      </w:r>
      <w:r w:rsidR="007B2A36">
        <w:rPr>
          <w:rFonts w:ascii="Times New Roman" w:eastAsia="Calibri" w:hAnsi="Times New Roman" w:cs="Times New Roman"/>
          <w:sz w:val="24"/>
          <w:szCs w:val="24"/>
          <w:lang w:eastAsia="en-US"/>
        </w:rPr>
        <w:t>P</w:t>
      </w:r>
      <w:r w:rsidRPr="0065709B">
        <w:rPr>
          <w:rFonts w:ascii="Times New Roman" w:eastAsia="Calibri" w:hAnsi="Times New Roman" w:cs="Times New Roman"/>
          <w:sz w:val="24"/>
          <w:szCs w:val="24"/>
          <w:lang w:eastAsia="en-US"/>
        </w:rPr>
        <w:t>areikalauti šalinti trūkumus, jeigu Paslaugų teikėjas nesilaiko Paslaugų suteikimo normų ir taisyklių</w:t>
      </w:r>
      <w:r w:rsidR="007B2A36">
        <w:rPr>
          <w:rFonts w:ascii="Times New Roman" w:eastAsia="Calibri" w:hAnsi="Times New Roman" w:cs="Times New Roman"/>
          <w:sz w:val="24"/>
          <w:szCs w:val="24"/>
          <w:lang w:eastAsia="en-US"/>
        </w:rPr>
        <w:t>.</w:t>
      </w:r>
    </w:p>
    <w:p w14:paraId="169304D3" w14:textId="7BFDECD9" w:rsidR="001F40EC" w:rsidRPr="001F40EC" w:rsidRDefault="001F40EC" w:rsidP="001F40EC">
      <w:pPr>
        <w:tabs>
          <w:tab w:val="left" w:pos="709"/>
          <w:tab w:val="left" w:pos="2127"/>
        </w:tabs>
        <w:spacing w:after="120" w:line="240" w:lineRule="auto"/>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w:t>
      </w:r>
      <w:r w:rsidR="00E716CC">
        <w:rPr>
          <w:rFonts w:ascii="Times New Roman" w:eastAsia="Times New Roman" w:hAnsi="Times New Roman" w:cs="Times New Roman"/>
          <w:sz w:val="24"/>
          <w:szCs w:val="24"/>
          <w:lang w:eastAsia="en-US"/>
        </w:rPr>
        <w:t>4</w:t>
      </w:r>
      <w:r>
        <w:rPr>
          <w:rFonts w:ascii="Times New Roman" w:eastAsia="Times New Roman" w:hAnsi="Times New Roman" w:cs="Times New Roman"/>
          <w:sz w:val="24"/>
          <w:szCs w:val="24"/>
          <w:lang w:eastAsia="en-US"/>
        </w:rPr>
        <w:t>.</w:t>
      </w:r>
      <w:r w:rsidR="0065709B">
        <w:rPr>
          <w:rFonts w:ascii="Times New Roman" w:eastAsia="Times New Roman" w:hAnsi="Times New Roman" w:cs="Times New Roman"/>
          <w:sz w:val="24"/>
          <w:szCs w:val="24"/>
          <w:lang w:eastAsia="en-US"/>
        </w:rPr>
        <w:t>4</w:t>
      </w:r>
      <w:r>
        <w:rPr>
          <w:rFonts w:ascii="Times New Roman" w:eastAsia="Times New Roman" w:hAnsi="Times New Roman" w:cs="Times New Roman"/>
          <w:sz w:val="24"/>
          <w:szCs w:val="24"/>
          <w:lang w:eastAsia="en-US"/>
        </w:rPr>
        <w:t xml:space="preserve">. </w:t>
      </w:r>
      <w:r w:rsidRPr="001F40EC">
        <w:rPr>
          <w:rFonts w:ascii="Times New Roman" w:hAnsi="Times New Roman" w:cs="Times New Roman"/>
          <w:sz w:val="24"/>
          <w:szCs w:val="24"/>
        </w:rPr>
        <w:t xml:space="preserve">Užsakovas turi teisę iš </w:t>
      </w:r>
      <w:r w:rsidR="007B2A36">
        <w:rPr>
          <w:rFonts w:ascii="Times New Roman" w:hAnsi="Times New Roman" w:cs="Times New Roman"/>
          <w:sz w:val="24"/>
          <w:szCs w:val="24"/>
        </w:rPr>
        <w:t>Paslaugos tiekėjo</w:t>
      </w:r>
      <w:r w:rsidRPr="001F40EC">
        <w:rPr>
          <w:rFonts w:ascii="Times New Roman" w:hAnsi="Times New Roman" w:cs="Times New Roman"/>
          <w:sz w:val="24"/>
          <w:szCs w:val="24"/>
        </w:rPr>
        <w:t xml:space="preserve"> pareikalauti pateikti Sutartyje nustatytų aplinkosauginių reikalavimų laikymosi įrodymus, dokumentus, gali atlikti patikras vietoje ir pan.</w:t>
      </w:r>
      <w:r w:rsidRPr="001F40EC">
        <w:rPr>
          <w:rFonts w:ascii="Times New Roman" w:hAnsi="Times New Roman" w:cs="Times New Roman"/>
          <w:sz w:val="24"/>
          <w:szCs w:val="24"/>
          <w:highlight w:val="yellow"/>
        </w:rPr>
        <w:t xml:space="preserve">       </w:t>
      </w:r>
    </w:p>
    <w:p w14:paraId="6801E8F7" w14:textId="77777777" w:rsidR="006C07A2" w:rsidRPr="006C07A2" w:rsidRDefault="00DC3AF8" w:rsidP="006C07A2">
      <w:pPr>
        <w:spacing w:after="120" w:line="240" w:lineRule="auto"/>
        <w:ind w:firstLine="720"/>
        <w:jc w:val="center"/>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b/>
          <w:color w:val="000000"/>
          <w:sz w:val="24"/>
          <w:szCs w:val="24"/>
          <w:lang w:eastAsia="en-US"/>
        </w:rPr>
        <w:t>6</w:t>
      </w:r>
      <w:r w:rsidR="006C07A2" w:rsidRPr="006C07A2">
        <w:rPr>
          <w:rFonts w:ascii="Times New Roman" w:eastAsia="Times New Roman" w:hAnsi="Times New Roman" w:cs="Times New Roman"/>
          <w:b/>
          <w:color w:val="000000"/>
          <w:sz w:val="24"/>
          <w:szCs w:val="24"/>
          <w:lang w:eastAsia="en-US"/>
        </w:rPr>
        <w:t>. NENUGALIMOS JĖGOS (FORCE MAJEURE) APLINKYBĖS</w:t>
      </w:r>
    </w:p>
    <w:p w14:paraId="2C5340D8" w14:textId="77777777" w:rsidR="006C07A2" w:rsidRPr="006C07A2" w:rsidRDefault="00DC3AF8" w:rsidP="007F1521">
      <w:pPr>
        <w:spacing w:after="0" w:line="240" w:lineRule="auto"/>
        <w:ind w:firstLine="851"/>
        <w:jc w:val="both"/>
        <w:rPr>
          <w:rFonts w:ascii="Times New Roman" w:eastAsia="Times New Roman" w:hAnsi="Times New Roman" w:cs="Times New Roman"/>
          <w:b/>
          <w:color w:val="000000"/>
          <w:sz w:val="24"/>
          <w:szCs w:val="24"/>
          <w:lang w:eastAsia="en-US"/>
        </w:rPr>
      </w:pPr>
      <w:r>
        <w:rPr>
          <w:rFonts w:ascii="Times New Roman" w:eastAsia="Times New Roman" w:hAnsi="Times New Roman" w:cs="Times New Roman"/>
          <w:sz w:val="24"/>
          <w:szCs w:val="24"/>
          <w:lang w:eastAsia="en-US"/>
        </w:rPr>
        <w:t>6</w:t>
      </w:r>
      <w:r w:rsidR="006C07A2" w:rsidRPr="006C07A2">
        <w:rPr>
          <w:rFonts w:ascii="Times New Roman" w:eastAsia="Times New Roman" w:hAnsi="Times New Roman" w:cs="Times New Roman"/>
          <w:sz w:val="24"/>
          <w:szCs w:val="24"/>
          <w:lang w:eastAsia="en-US"/>
        </w:rPr>
        <w:t>.1. Šalys neatsako už sutartinių įsipareigojimų nevykdymą, jeigu šių įsipareigojimų nevykdymas yra nenugalimos jėgos (</w:t>
      </w:r>
      <w:r w:rsidR="006C07A2" w:rsidRPr="006C07A2">
        <w:rPr>
          <w:rFonts w:ascii="Times New Roman" w:eastAsia="Times New Roman" w:hAnsi="Times New Roman" w:cs="Times New Roman"/>
          <w:i/>
          <w:sz w:val="24"/>
          <w:szCs w:val="24"/>
          <w:lang w:eastAsia="en-US"/>
        </w:rPr>
        <w:t>Force Majeure</w:t>
      </w:r>
      <w:r w:rsidR="006C07A2" w:rsidRPr="006C07A2">
        <w:rPr>
          <w:rFonts w:ascii="Times New Roman" w:eastAsia="Times New Roman" w:hAnsi="Times New Roman" w:cs="Times New Roman"/>
          <w:sz w:val="24"/>
          <w:szCs w:val="24"/>
          <w:lang w:eastAsia="en-US"/>
        </w:rPr>
        <w:t>) aplinkybių pasekmė. Nenugalimos jėgos (</w:t>
      </w:r>
      <w:r w:rsidR="006C07A2" w:rsidRPr="006C07A2">
        <w:rPr>
          <w:rFonts w:ascii="Times New Roman" w:eastAsia="Times New Roman" w:hAnsi="Times New Roman" w:cs="Times New Roman"/>
          <w:i/>
          <w:sz w:val="24"/>
          <w:szCs w:val="24"/>
          <w:lang w:eastAsia="en-US"/>
        </w:rPr>
        <w:t>Force Majeure</w:t>
      </w:r>
      <w:r w:rsidR="006C07A2" w:rsidRPr="006C07A2">
        <w:rPr>
          <w:rFonts w:ascii="Times New Roman" w:eastAsia="Times New Roman" w:hAnsi="Times New Roman" w:cs="Times New Roman"/>
          <w:sz w:val="24"/>
          <w:szCs w:val="24"/>
          <w:lang w:eastAsia="en-US"/>
        </w:rPr>
        <w:t xml:space="preserve">) aplinkybės suprantamos taip, kaip jos apibrėžtos Lietuvos Respublikos civilinio kodekso 6.212 straipsnyje bei vadovaujantis Lietuvos Respublikos Vyriausybės 1996 m. liepos 15 d. nutarimu Nr. 840. Negalint vykdyti įsipareigojimų dėl </w:t>
      </w:r>
      <w:r w:rsidR="006C07A2" w:rsidRPr="006C07A2">
        <w:rPr>
          <w:rFonts w:ascii="Times New Roman" w:eastAsia="Times New Roman" w:hAnsi="Times New Roman" w:cs="Times New Roman"/>
          <w:i/>
          <w:sz w:val="24"/>
          <w:szCs w:val="24"/>
          <w:lang w:eastAsia="en-US"/>
        </w:rPr>
        <w:t>Force Majeure</w:t>
      </w:r>
      <w:r w:rsidR="006C07A2" w:rsidRPr="006C07A2">
        <w:rPr>
          <w:rFonts w:ascii="Times New Roman" w:eastAsia="Times New Roman" w:hAnsi="Times New Roman" w:cs="Times New Roman"/>
          <w:sz w:val="24"/>
          <w:szCs w:val="24"/>
          <w:lang w:eastAsia="en-US"/>
        </w:rPr>
        <w:t xml:space="preserve"> aplinkybių, jų vykdymas atidedamas iki šių aplinkybių pasibaigimo.</w:t>
      </w:r>
    </w:p>
    <w:p w14:paraId="10EB74A4" w14:textId="77777777" w:rsidR="006C07A2" w:rsidRDefault="00DC3AF8" w:rsidP="007F1521">
      <w:pPr>
        <w:spacing w:after="120" w:line="240" w:lineRule="auto"/>
        <w:ind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6C07A2" w:rsidRPr="006C07A2">
        <w:rPr>
          <w:rFonts w:ascii="Times New Roman" w:eastAsia="Times New Roman" w:hAnsi="Times New Roman" w:cs="Times New Roman"/>
          <w:sz w:val="24"/>
          <w:szCs w:val="24"/>
          <w:lang w:eastAsia="en-US"/>
        </w:rPr>
        <w:t>.2. Šalys tą pačią dieną praneša viena kitai apie nenugalimos jėgos aplinkybių atsiradimą ir išnykimą. Nenugalimos jėgos atsiradimo aplinkybių atveju Šalys aptaria Sutarties įvykdymo</w:t>
      </w:r>
      <w:r w:rsidR="00F874DE">
        <w:rPr>
          <w:rFonts w:ascii="Times New Roman" w:eastAsia="Times New Roman" w:hAnsi="Times New Roman" w:cs="Times New Roman"/>
          <w:sz w:val="24"/>
          <w:szCs w:val="24"/>
          <w:lang w:eastAsia="en-US"/>
        </w:rPr>
        <w:t xml:space="preserve"> </w:t>
      </w:r>
      <w:r w:rsidR="006C07A2" w:rsidRPr="006C07A2">
        <w:rPr>
          <w:rFonts w:ascii="Times New Roman" w:eastAsia="Times New Roman" w:hAnsi="Times New Roman" w:cs="Times New Roman"/>
          <w:sz w:val="24"/>
          <w:szCs w:val="24"/>
          <w:lang w:eastAsia="en-US"/>
        </w:rPr>
        <w:t>sustabdymo terminus arba jos nutraukimą.</w:t>
      </w:r>
    </w:p>
    <w:p w14:paraId="33E666B6" w14:textId="384A91EE" w:rsidR="00982F58" w:rsidRDefault="00A11E70" w:rsidP="00982F58">
      <w:pPr>
        <w:pStyle w:val="Body2"/>
        <w:spacing w:after="120"/>
        <w:ind w:firstLine="851"/>
        <w:jc w:val="center"/>
        <w:rPr>
          <w:rFonts w:cs="Times New Roman"/>
          <w:sz w:val="24"/>
          <w:szCs w:val="24"/>
          <w:lang w:bidi="lo-LA"/>
        </w:rPr>
      </w:pPr>
      <w:r w:rsidRPr="00D63C5F">
        <w:rPr>
          <w:rFonts w:eastAsia="Times New Roman" w:cs="Times New Roman"/>
          <w:b/>
          <w:sz w:val="24"/>
          <w:szCs w:val="24"/>
          <w:lang w:eastAsia="en-US"/>
        </w:rPr>
        <w:t>7.</w:t>
      </w:r>
      <w:r w:rsidR="00D63C5F">
        <w:rPr>
          <w:rFonts w:eastAsia="Times New Roman" w:cs="Times New Roman"/>
          <w:b/>
          <w:sz w:val="24"/>
          <w:szCs w:val="24"/>
          <w:lang w:eastAsia="en-US"/>
        </w:rPr>
        <w:t xml:space="preserve"> </w:t>
      </w:r>
      <w:r w:rsidR="00982F58" w:rsidRPr="00982F58">
        <w:rPr>
          <w:rFonts w:eastAsia="Times New Roman" w:cs="Times New Roman"/>
          <w:b/>
          <w:color w:val="auto"/>
          <w:sz w:val="24"/>
          <w:szCs w:val="24"/>
          <w:lang w:val="lt-LT"/>
        </w:rPr>
        <w:t>SUBTEIKĖJŲ</w:t>
      </w:r>
      <w:r w:rsidR="000E33BE">
        <w:rPr>
          <w:rFonts w:eastAsia="Times New Roman" w:cs="Times New Roman"/>
          <w:b/>
          <w:color w:val="auto"/>
          <w:sz w:val="24"/>
          <w:szCs w:val="24"/>
          <w:lang w:val="lt-LT"/>
        </w:rPr>
        <w:t xml:space="preserve"> </w:t>
      </w:r>
      <w:r w:rsidR="000E33BE" w:rsidRPr="00555ACC">
        <w:rPr>
          <w:rFonts w:eastAsia="Times New Roman" w:cs="Times New Roman"/>
          <w:b/>
          <w:color w:val="auto"/>
          <w:sz w:val="24"/>
          <w:szCs w:val="24"/>
          <w:lang w:val="lt-LT"/>
        </w:rPr>
        <w:t>IR SPECIALISTŲ</w:t>
      </w:r>
      <w:r w:rsidR="00982F58" w:rsidRPr="00555ACC">
        <w:rPr>
          <w:rFonts w:eastAsia="Times New Roman" w:cs="Times New Roman"/>
          <w:b/>
          <w:color w:val="auto"/>
          <w:sz w:val="24"/>
          <w:szCs w:val="24"/>
          <w:lang w:val="lt-LT"/>
        </w:rPr>
        <w:t xml:space="preserve"> </w:t>
      </w:r>
      <w:r w:rsidR="00982F58" w:rsidRPr="00982F58">
        <w:rPr>
          <w:rFonts w:eastAsia="Times New Roman" w:cs="Times New Roman"/>
          <w:b/>
          <w:color w:val="auto"/>
          <w:sz w:val="24"/>
          <w:szCs w:val="24"/>
          <w:lang w:val="lt-LT"/>
        </w:rPr>
        <w:t>KEITIMO PAGRINDAI IR TVARKA</w:t>
      </w:r>
    </w:p>
    <w:p w14:paraId="28FF1143" w14:textId="77777777" w:rsidR="00982F58" w:rsidRPr="00637200" w:rsidRDefault="00982F58" w:rsidP="00276364">
      <w:pPr>
        <w:pStyle w:val="Body2"/>
        <w:spacing w:after="0"/>
        <w:ind w:firstLine="851"/>
        <w:rPr>
          <w:rFonts w:cs="Times New Roman"/>
          <w:sz w:val="24"/>
          <w:szCs w:val="24"/>
          <w:lang w:val="lt-LT"/>
        </w:rPr>
      </w:pPr>
      <w:r>
        <w:rPr>
          <w:rFonts w:cs="Times New Roman"/>
          <w:sz w:val="24"/>
          <w:szCs w:val="24"/>
          <w:lang w:bidi="lo-LA"/>
        </w:rPr>
        <w:t>7</w:t>
      </w:r>
      <w:r w:rsidRPr="00982F58">
        <w:rPr>
          <w:rFonts w:cs="Times New Roman"/>
          <w:sz w:val="24"/>
          <w:szCs w:val="24"/>
          <w:lang w:bidi="lo-LA"/>
        </w:rPr>
        <w:t xml:space="preserve">.1. </w:t>
      </w:r>
      <w:r w:rsidRPr="00637200">
        <w:rPr>
          <w:rFonts w:cs="Times New Roman"/>
          <w:sz w:val="24"/>
          <w:szCs w:val="24"/>
          <w:lang w:val="lt-LT" w:bidi="lo-LA"/>
        </w:rPr>
        <w:t xml:space="preserve">Paslaugų teikėjas patvirtina, kad Sutarties vykdymui pasitelks šiuos pasiūlyme nurodytus subteikėjus: </w:t>
      </w:r>
      <w:r w:rsidRPr="00637200">
        <w:rPr>
          <w:rFonts w:cs="Times New Roman"/>
          <w:i/>
          <w:iCs/>
          <w:sz w:val="24"/>
          <w:szCs w:val="24"/>
          <w:lang w:val="lt-LT" w:bidi="lo-LA"/>
        </w:rPr>
        <w:t>išvardijami žinomi subteikėjai (subteikėjo pavadinimas, juridinio asmens kodas, kontaktiniai duomenys ir jo atstovas, nurodoma, kurią sutarties dalį vykdys atitinkamas subteikėjas)</w:t>
      </w:r>
      <w:r w:rsidRPr="00637200">
        <w:rPr>
          <w:rFonts w:cs="Times New Roman"/>
          <w:sz w:val="24"/>
          <w:szCs w:val="24"/>
          <w:lang w:val="lt-LT" w:bidi="lo-LA"/>
        </w:rPr>
        <w:t>.</w:t>
      </w:r>
    </w:p>
    <w:p w14:paraId="5C45F335" w14:textId="068CDD03" w:rsidR="00276364" w:rsidRPr="00276364" w:rsidRDefault="00276364" w:rsidP="00276364">
      <w:pPr>
        <w:pStyle w:val="Sraopastraipa"/>
        <w:widowControl w:val="0"/>
        <w:numPr>
          <w:ilvl w:val="1"/>
          <w:numId w:val="7"/>
        </w:numPr>
        <w:tabs>
          <w:tab w:val="left" w:pos="1026"/>
          <w:tab w:val="left" w:pos="1134"/>
        </w:tabs>
        <w:suppressAutoHyphen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en-US"/>
        </w:rPr>
      </w:pPr>
      <w:r>
        <w:rPr>
          <w:rFonts w:ascii="Times New Roman" w:eastAsia="Times New Roman" w:hAnsi="Times New Roman" w:cs="Times New Roman"/>
          <w:color w:val="000000"/>
          <w:sz w:val="24"/>
          <w:szCs w:val="24"/>
          <w:lang w:eastAsia="en-US"/>
        </w:rPr>
        <w:t xml:space="preserve"> Paslaugų teikėjas</w:t>
      </w:r>
      <w:r w:rsidRPr="00276364">
        <w:rPr>
          <w:rFonts w:ascii="Times New Roman" w:eastAsia="Times New Roman" w:hAnsi="Times New Roman" w:cs="Times New Roman"/>
          <w:color w:val="000000"/>
          <w:sz w:val="24"/>
          <w:szCs w:val="24"/>
          <w:lang w:eastAsia="en-US"/>
        </w:rPr>
        <w:t xml:space="preserve"> negali keisti Sutarties </w:t>
      </w:r>
      <w:r>
        <w:rPr>
          <w:rFonts w:ascii="Times New Roman" w:eastAsia="Times New Roman" w:hAnsi="Times New Roman" w:cs="Times New Roman"/>
          <w:color w:val="000000"/>
          <w:sz w:val="24"/>
          <w:szCs w:val="24"/>
          <w:lang w:eastAsia="en-US"/>
        </w:rPr>
        <w:t>7.1</w:t>
      </w:r>
      <w:r w:rsidRPr="00276364">
        <w:rPr>
          <w:rFonts w:ascii="Times New Roman" w:eastAsia="Times New Roman" w:hAnsi="Times New Roman" w:cs="Times New Roman"/>
          <w:color w:val="000000"/>
          <w:sz w:val="24"/>
          <w:szCs w:val="24"/>
          <w:lang w:eastAsia="en-US"/>
        </w:rPr>
        <w:t xml:space="preserve"> papunktyje nurodyto (-ų)  subtiekėjo (-ų) visą Sutarties laikotarpį be raštiško </w:t>
      </w:r>
      <w:r>
        <w:rPr>
          <w:rFonts w:ascii="Times New Roman" w:eastAsia="Times New Roman" w:hAnsi="Times New Roman" w:cs="Times New Roman"/>
          <w:color w:val="000000"/>
          <w:sz w:val="24"/>
          <w:szCs w:val="24"/>
          <w:lang w:eastAsia="en-US"/>
        </w:rPr>
        <w:t>Užsakovo</w:t>
      </w:r>
      <w:r w:rsidRPr="00276364">
        <w:rPr>
          <w:rFonts w:ascii="Times New Roman" w:eastAsia="Times New Roman" w:hAnsi="Times New Roman" w:cs="Times New Roman"/>
          <w:color w:val="000000"/>
          <w:sz w:val="24"/>
          <w:szCs w:val="24"/>
          <w:lang w:eastAsia="en-US"/>
        </w:rPr>
        <w:t xml:space="preserve"> sutikimo. Keičiamas (-i) subtiekėjas (-ai) turi neturėti pašalinimo pagrindų</w:t>
      </w:r>
      <w:r w:rsidR="00757190">
        <w:rPr>
          <w:rFonts w:ascii="Times New Roman" w:eastAsia="Times New Roman" w:hAnsi="Times New Roman" w:cs="Times New Roman"/>
          <w:color w:val="000000"/>
          <w:sz w:val="24"/>
          <w:szCs w:val="24"/>
          <w:lang w:eastAsia="en-US"/>
        </w:rPr>
        <w:t xml:space="preserve"> </w:t>
      </w:r>
      <w:r w:rsidR="00757190" w:rsidRPr="00555ACC">
        <w:rPr>
          <w:rFonts w:ascii="Times New Roman" w:eastAsia="Times New Roman" w:hAnsi="Times New Roman" w:cs="Times New Roman"/>
          <w:sz w:val="24"/>
          <w:szCs w:val="24"/>
          <w:lang w:eastAsia="en-US"/>
        </w:rPr>
        <w:t xml:space="preserve">(jei buvo reikalaujama) </w:t>
      </w:r>
      <w:r w:rsidRPr="00757190">
        <w:rPr>
          <w:rFonts w:ascii="Times New Roman" w:eastAsia="Times New Roman" w:hAnsi="Times New Roman" w:cs="Times New Roman"/>
          <w:color w:val="FF0000"/>
          <w:sz w:val="24"/>
          <w:szCs w:val="24"/>
          <w:lang w:eastAsia="en-US"/>
        </w:rPr>
        <w:t xml:space="preserve"> </w:t>
      </w:r>
      <w:r w:rsidRPr="00276364">
        <w:rPr>
          <w:rFonts w:ascii="Times New Roman" w:eastAsia="Times New Roman" w:hAnsi="Times New Roman" w:cs="Times New Roman"/>
          <w:color w:val="000000"/>
          <w:sz w:val="24"/>
          <w:szCs w:val="24"/>
          <w:lang w:eastAsia="en-US"/>
        </w:rPr>
        <w:t>ir turėti ne žemesnę, nei nurodyta pirkimo dokumentuose</w:t>
      </w:r>
      <w:r>
        <w:rPr>
          <w:rFonts w:ascii="Times New Roman" w:eastAsia="Times New Roman" w:hAnsi="Times New Roman" w:cs="Times New Roman"/>
          <w:color w:val="000000"/>
          <w:sz w:val="24"/>
          <w:szCs w:val="24"/>
          <w:lang w:eastAsia="en-US"/>
        </w:rPr>
        <w:t xml:space="preserve"> (jei buvo reik</w:t>
      </w:r>
      <w:r w:rsidR="00A20CBB">
        <w:rPr>
          <w:rFonts w:ascii="Times New Roman" w:eastAsia="Times New Roman" w:hAnsi="Times New Roman" w:cs="Times New Roman"/>
          <w:color w:val="000000"/>
          <w:sz w:val="24"/>
          <w:szCs w:val="24"/>
          <w:lang w:eastAsia="en-US"/>
        </w:rPr>
        <w:t>a</w:t>
      </w:r>
      <w:r>
        <w:rPr>
          <w:rFonts w:ascii="Times New Roman" w:eastAsia="Times New Roman" w:hAnsi="Times New Roman" w:cs="Times New Roman"/>
          <w:color w:val="000000"/>
          <w:sz w:val="24"/>
          <w:szCs w:val="24"/>
          <w:lang w:eastAsia="en-US"/>
        </w:rPr>
        <w:t>laujama)</w:t>
      </w:r>
      <w:r w:rsidRPr="00276364">
        <w:rPr>
          <w:rFonts w:ascii="Times New Roman" w:eastAsia="Times New Roman" w:hAnsi="Times New Roman" w:cs="Times New Roman"/>
          <w:color w:val="000000"/>
          <w:sz w:val="24"/>
          <w:szCs w:val="24"/>
          <w:lang w:eastAsia="en-US"/>
        </w:rPr>
        <w:t xml:space="preserve">, kvalifikaciją </w:t>
      </w:r>
      <w:r w:rsidRPr="00276364">
        <w:rPr>
          <w:rFonts w:ascii="Times New Roman" w:eastAsia="Times New Roman" w:hAnsi="Times New Roman" w:cs="Times New Roman"/>
          <w:iCs/>
          <w:sz w:val="24"/>
          <w:szCs w:val="24"/>
          <w:lang w:eastAsia="en-US"/>
        </w:rPr>
        <w:t xml:space="preserve">bei pateikti tai įrodančius dokumentus, </w:t>
      </w:r>
      <w:r w:rsidRPr="00276364">
        <w:rPr>
          <w:rFonts w:ascii="Times New Roman" w:eastAsia="Lucida Sans Unicode" w:hAnsi="Times New Roman" w:cs="Times New Roman"/>
          <w:sz w:val="24"/>
          <w:szCs w:val="24"/>
          <w:lang w:eastAsia="en-US"/>
        </w:rPr>
        <w:t>taip pat užtikrinti sklandų darbų perdavimą ir perėmimą</w:t>
      </w:r>
      <w:r w:rsidRPr="00276364">
        <w:rPr>
          <w:rFonts w:ascii="Times New Roman" w:eastAsia="Times New Roman" w:hAnsi="Times New Roman" w:cs="Times New Roman"/>
          <w:color w:val="000000"/>
          <w:sz w:val="24"/>
          <w:szCs w:val="24"/>
          <w:lang w:eastAsia="en-US"/>
        </w:rPr>
        <w:t>. Subtiekėjas (-ai) gali būti keičiamas (-i) tik šiais atvejais:</w:t>
      </w:r>
    </w:p>
    <w:p w14:paraId="0290171E" w14:textId="77777777" w:rsidR="00276364" w:rsidRPr="00276364" w:rsidRDefault="00276364" w:rsidP="00276364">
      <w:pPr>
        <w:pStyle w:val="Sraopastraipa"/>
        <w:widowControl w:val="0"/>
        <w:numPr>
          <w:ilvl w:val="2"/>
          <w:numId w:val="7"/>
        </w:numPr>
        <w:tabs>
          <w:tab w:val="left" w:pos="1134"/>
          <w:tab w:val="left" w:pos="1418"/>
        </w:tabs>
        <w:suppressAutoHyphen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en-US"/>
        </w:rPr>
      </w:pPr>
      <w:r w:rsidRPr="00276364">
        <w:rPr>
          <w:rFonts w:ascii="Times New Roman" w:eastAsia="Times New Roman" w:hAnsi="Times New Roman" w:cs="Times New Roman"/>
          <w:color w:val="000000"/>
          <w:sz w:val="24"/>
          <w:szCs w:val="24"/>
          <w:lang w:eastAsia="en-US"/>
        </w:rPr>
        <w:t>kai subtiekėjas (-ai) bankrutuoja, yra likviduojamas ar susidaro analogiška situacija;</w:t>
      </w:r>
    </w:p>
    <w:p w14:paraId="6CD38BB9" w14:textId="77777777" w:rsidR="00276364" w:rsidRPr="00276364" w:rsidRDefault="00276364" w:rsidP="00276364">
      <w:pPr>
        <w:widowControl w:val="0"/>
        <w:numPr>
          <w:ilvl w:val="2"/>
          <w:numId w:val="7"/>
        </w:numPr>
        <w:tabs>
          <w:tab w:val="left" w:pos="1134"/>
          <w:tab w:val="left" w:pos="1418"/>
        </w:tabs>
        <w:suppressAutoHyphen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lang w:eastAsia="en-US"/>
        </w:rPr>
      </w:pPr>
      <w:r w:rsidRPr="00276364">
        <w:rPr>
          <w:rFonts w:ascii="Times New Roman" w:eastAsia="Times New Roman" w:hAnsi="Times New Roman" w:cs="Times New Roman"/>
          <w:color w:val="000000"/>
          <w:sz w:val="24"/>
          <w:szCs w:val="24"/>
          <w:lang w:eastAsia="en-US"/>
        </w:rPr>
        <w:t xml:space="preserve"> kai subtiekėjas (-ai) dėl objektyvių priežasčių (nutrūkus teisiniams santykiams su Pardavėju, subtiekėjui atsisakius vykdyti Sutartį ir pan.) nebegali dalyvauti Sutarties vykdyme.</w:t>
      </w:r>
      <w:r w:rsidRPr="00276364">
        <w:rPr>
          <w:rFonts w:ascii="Times New Roman" w:eastAsia="Times New Roman" w:hAnsi="Times New Roman" w:cs="Times New Roman"/>
          <w:sz w:val="24"/>
          <w:szCs w:val="24"/>
          <w:lang w:eastAsia="en-US"/>
        </w:rPr>
        <w:t xml:space="preserve"> </w:t>
      </w:r>
    </w:p>
    <w:p w14:paraId="0AA43066" w14:textId="77777777" w:rsidR="00276364" w:rsidRPr="00276364" w:rsidRDefault="00276364" w:rsidP="00276364">
      <w:pPr>
        <w:widowControl w:val="0"/>
        <w:numPr>
          <w:ilvl w:val="1"/>
          <w:numId w:val="7"/>
        </w:numPr>
        <w:tabs>
          <w:tab w:val="left" w:pos="426"/>
          <w:tab w:val="left" w:pos="1346"/>
          <w:tab w:val="left" w:pos="1452"/>
          <w:tab w:val="left" w:pos="3828"/>
        </w:tabs>
        <w:suppressAutoHyphen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lang w:eastAsia="en-US"/>
        </w:rPr>
      </w:pPr>
      <w:r>
        <w:rPr>
          <w:rFonts w:ascii="Times New Roman" w:eastAsia="Times New Roman" w:hAnsi="Times New Roman" w:cs="Times New Roman"/>
          <w:color w:val="000000"/>
          <w:sz w:val="24"/>
          <w:szCs w:val="24"/>
          <w:lang w:eastAsia="en-US"/>
        </w:rPr>
        <w:t>Paslaugų teikėjas</w:t>
      </w:r>
      <w:r w:rsidRPr="00276364">
        <w:rPr>
          <w:rFonts w:ascii="Times New Roman" w:eastAsia="Times New Roman" w:hAnsi="Times New Roman" w:cs="Times New Roman"/>
          <w:color w:val="000000"/>
          <w:sz w:val="24"/>
          <w:szCs w:val="24"/>
          <w:lang w:eastAsia="en-US"/>
        </w:rPr>
        <w:t>, siekdamas pakeisti subtiekėją (-</w:t>
      </w:r>
      <w:proofErr w:type="spellStart"/>
      <w:r w:rsidRPr="00276364">
        <w:rPr>
          <w:rFonts w:ascii="Times New Roman" w:eastAsia="Times New Roman" w:hAnsi="Times New Roman" w:cs="Times New Roman"/>
          <w:color w:val="000000"/>
          <w:sz w:val="24"/>
          <w:szCs w:val="24"/>
          <w:lang w:eastAsia="en-US"/>
        </w:rPr>
        <w:t>us</w:t>
      </w:r>
      <w:proofErr w:type="spellEnd"/>
      <w:r w:rsidRPr="00276364">
        <w:rPr>
          <w:rFonts w:ascii="Times New Roman" w:eastAsia="Times New Roman" w:hAnsi="Times New Roman" w:cs="Times New Roman"/>
          <w:color w:val="000000"/>
          <w:sz w:val="24"/>
          <w:szCs w:val="24"/>
          <w:lang w:eastAsia="en-US"/>
        </w:rPr>
        <w:t xml:space="preserve">), turi raštu informuoti </w:t>
      </w:r>
      <w:r>
        <w:rPr>
          <w:rFonts w:ascii="Times New Roman" w:eastAsia="Times New Roman" w:hAnsi="Times New Roman" w:cs="Times New Roman"/>
          <w:color w:val="000000"/>
          <w:sz w:val="24"/>
          <w:szCs w:val="24"/>
          <w:lang w:eastAsia="en-US"/>
        </w:rPr>
        <w:t>Užsakovą</w:t>
      </w:r>
      <w:r w:rsidRPr="00276364">
        <w:rPr>
          <w:rFonts w:ascii="Times New Roman" w:eastAsia="Times New Roman" w:hAnsi="Times New Roman" w:cs="Times New Roman"/>
          <w:color w:val="000000"/>
          <w:sz w:val="24"/>
          <w:szCs w:val="24"/>
          <w:lang w:eastAsia="en-US"/>
        </w:rPr>
        <w:t xml:space="preserve"> </w:t>
      </w:r>
      <w:r w:rsidRPr="00276364">
        <w:rPr>
          <w:rFonts w:ascii="Times New Roman" w:eastAsia="Times New Roman" w:hAnsi="Times New Roman" w:cs="Times New Roman"/>
          <w:color w:val="000000"/>
          <w:sz w:val="24"/>
          <w:szCs w:val="24"/>
          <w:lang w:eastAsia="en-US"/>
        </w:rPr>
        <w:lastRenderedPageBreak/>
        <w:t xml:space="preserve">prieš 3 darbo dienas ir gauti </w:t>
      </w:r>
      <w:r>
        <w:rPr>
          <w:rFonts w:ascii="Times New Roman" w:eastAsia="Times New Roman" w:hAnsi="Times New Roman" w:cs="Times New Roman"/>
          <w:color w:val="000000"/>
          <w:sz w:val="24"/>
          <w:szCs w:val="24"/>
          <w:lang w:eastAsia="en-US"/>
        </w:rPr>
        <w:t>Užsakovo</w:t>
      </w:r>
      <w:r w:rsidRPr="00276364">
        <w:rPr>
          <w:rFonts w:ascii="Times New Roman" w:eastAsia="Times New Roman" w:hAnsi="Times New Roman" w:cs="Times New Roman"/>
          <w:color w:val="000000"/>
          <w:sz w:val="24"/>
          <w:szCs w:val="24"/>
          <w:lang w:eastAsia="en-US"/>
        </w:rPr>
        <w:t xml:space="preserve"> raštišką sutikimą. </w:t>
      </w:r>
      <w:r>
        <w:rPr>
          <w:rFonts w:ascii="Times New Roman" w:eastAsia="Times New Roman" w:hAnsi="Times New Roman" w:cs="Times New Roman"/>
          <w:color w:val="000000"/>
          <w:sz w:val="24"/>
          <w:szCs w:val="24"/>
          <w:lang w:eastAsia="en-US"/>
        </w:rPr>
        <w:t xml:space="preserve">Užsakovui </w:t>
      </w:r>
      <w:r w:rsidRPr="00276364">
        <w:rPr>
          <w:rFonts w:ascii="Times New Roman" w:eastAsia="Times New Roman" w:hAnsi="Times New Roman" w:cs="Times New Roman"/>
          <w:color w:val="000000"/>
          <w:sz w:val="24"/>
          <w:szCs w:val="24"/>
          <w:lang w:eastAsia="en-US"/>
        </w:rPr>
        <w:t xml:space="preserve">sutikus su subtiekėjo (-ų) pakeitimu, </w:t>
      </w:r>
      <w:r>
        <w:rPr>
          <w:rFonts w:ascii="Times New Roman" w:eastAsia="Times New Roman" w:hAnsi="Times New Roman" w:cs="Times New Roman"/>
          <w:sz w:val="24"/>
          <w:szCs w:val="24"/>
        </w:rPr>
        <w:t>Paslaugų teikėjas</w:t>
      </w:r>
      <w:r w:rsidRPr="00276364">
        <w:rPr>
          <w:rFonts w:ascii="Times New Roman" w:eastAsia="Times New Roman" w:hAnsi="Times New Roman" w:cs="Times New Roman"/>
          <w:sz w:val="24"/>
          <w:szCs w:val="24"/>
        </w:rPr>
        <w:t xml:space="preserve"> </w:t>
      </w:r>
      <w:r w:rsidRPr="00276364">
        <w:rPr>
          <w:rFonts w:ascii="Times New Roman" w:eastAsia="Times New Roman" w:hAnsi="Times New Roman" w:cs="Times New Roman"/>
          <w:color w:val="000000"/>
          <w:sz w:val="24"/>
          <w:szCs w:val="24"/>
          <w:lang w:eastAsia="en-US"/>
        </w:rPr>
        <w:t xml:space="preserve">su </w:t>
      </w:r>
      <w:r>
        <w:rPr>
          <w:rFonts w:ascii="Times New Roman" w:eastAsia="Times New Roman" w:hAnsi="Times New Roman" w:cs="Times New Roman"/>
          <w:color w:val="000000"/>
          <w:sz w:val="24"/>
          <w:szCs w:val="24"/>
          <w:lang w:eastAsia="en-US"/>
        </w:rPr>
        <w:t>Užsakovu</w:t>
      </w:r>
      <w:r w:rsidRPr="00276364">
        <w:rPr>
          <w:rFonts w:ascii="Times New Roman" w:eastAsia="Times New Roman" w:hAnsi="Times New Roman" w:cs="Times New Roman"/>
          <w:color w:val="000000"/>
          <w:sz w:val="24"/>
          <w:szCs w:val="24"/>
          <w:lang w:eastAsia="en-US"/>
        </w:rPr>
        <w:t xml:space="preserve"> raštu sudaro susitarimą dėl subtiekėjo (ų) pakeitimo. Šis susitarimas yra neatskiriama Sutarties dalis.</w:t>
      </w:r>
    </w:p>
    <w:p w14:paraId="57E16ABB" w14:textId="13409735" w:rsidR="00276364" w:rsidRPr="00276364" w:rsidRDefault="00276364" w:rsidP="00276364">
      <w:pPr>
        <w:widowControl w:val="0"/>
        <w:numPr>
          <w:ilvl w:val="1"/>
          <w:numId w:val="7"/>
        </w:numPr>
        <w:tabs>
          <w:tab w:val="left" w:pos="426"/>
          <w:tab w:val="left" w:pos="1346"/>
          <w:tab w:val="left" w:pos="1452"/>
          <w:tab w:val="left" w:pos="3828"/>
        </w:tabs>
        <w:suppressAutoHyphens/>
        <w:autoSpaceDE w:val="0"/>
        <w:autoSpaceDN w:val="0"/>
        <w:adjustRightInd w:val="0"/>
        <w:spacing w:after="0" w:line="240" w:lineRule="auto"/>
        <w:ind w:left="0" w:firstLine="851"/>
        <w:contextualSpacing/>
        <w:jc w:val="both"/>
        <w:rPr>
          <w:rFonts w:ascii="Times New Roman" w:eastAsia="Times New Roman" w:hAnsi="Times New Roman" w:cs="Times New Roman"/>
          <w:sz w:val="24"/>
          <w:szCs w:val="24"/>
          <w:lang w:eastAsia="en-US"/>
        </w:rPr>
      </w:pPr>
      <w:r w:rsidRPr="00276364">
        <w:rPr>
          <w:rFonts w:ascii="Times New Roman" w:eastAsia="Times New Roman" w:hAnsi="Times New Roman" w:cs="Times New Roman"/>
          <w:sz w:val="24"/>
          <w:szCs w:val="24"/>
          <w:lang w:eastAsia="en-US"/>
        </w:rPr>
        <w:t xml:space="preserve">Jeigu </w:t>
      </w:r>
      <w:r>
        <w:rPr>
          <w:rFonts w:ascii="Times New Roman" w:eastAsia="Times New Roman" w:hAnsi="Times New Roman" w:cs="Times New Roman"/>
          <w:sz w:val="24"/>
          <w:szCs w:val="24"/>
          <w:lang w:eastAsia="en-US"/>
        </w:rPr>
        <w:t>Paslaugų teikėjas</w:t>
      </w:r>
      <w:r w:rsidRPr="00276364">
        <w:rPr>
          <w:rFonts w:ascii="Times New Roman" w:eastAsia="Times New Roman" w:hAnsi="Times New Roman" w:cs="Times New Roman"/>
          <w:sz w:val="24"/>
          <w:szCs w:val="24"/>
          <w:lang w:eastAsia="en-US"/>
        </w:rPr>
        <w:t xml:space="preserve"> Sutarties vykdymo metu nori pasitelkti naujus subtiekėjus, kurie nebuvo nurodyti </w:t>
      </w:r>
      <w:r>
        <w:rPr>
          <w:rFonts w:ascii="Times New Roman" w:eastAsia="Times New Roman" w:hAnsi="Times New Roman" w:cs="Times New Roman"/>
          <w:sz w:val="24"/>
          <w:szCs w:val="24"/>
          <w:lang w:eastAsia="en-US"/>
        </w:rPr>
        <w:t xml:space="preserve">Paslaugų teikėjo </w:t>
      </w:r>
      <w:r w:rsidRPr="00276364">
        <w:rPr>
          <w:rFonts w:ascii="Times New Roman" w:eastAsia="Times New Roman" w:hAnsi="Times New Roman" w:cs="Times New Roman"/>
          <w:sz w:val="24"/>
          <w:szCs w:val="24"/>
          <w:lang w:eastAsia="en-US"/>
        </w:rPr>
        <w:t xml:space="preserve">pasiūlyme, jis privalo apie tai raštu informuoti </w:t>
      </w:r>
      <w:r w:rsidR="00586FBD">
        <w:rPr>
          <w:rFonts w:ascii="Times New Roman" w:eastAsia="Times New Roman" w:hAnsi="Times New Roman" w:cs="Times New Roman"/>
          <w:sz w:val="24"/>
          <w:szCs w:val="24"/>
          <w:lang w:eastAsia="en-US"/>
        </w:rPr>
        <w:t>Užsakovą</w:t>
      </w:r>
      <w:r w:rsidRPr="00276364">
        <w:rPr>
          <w:rFonts w:ascii="Times New Roman" w:eastAsia="Times New Roman" w:hAnsi="Times New Roman" w:cs="Times New Roman"/>
          <w:sz w:val="24"/>
          <w:szCs w:val="24"/>
          <w:lang w:eastAsia="en-US"/>
        </w:rPr>
        <w:t xml:space="preserve"> bei kartu su informacija apie naujus subtiekėjus pateikti ir subtiekėjo pašalinimo pagrindų nebuvimą patvirtinančius dokumentus ir dokumentus, patvirtinančius kvalifikacijos reikalavimų atitikimą (jeigu tokie buvo keliami).</w:t>
      </w:r>
    </w:p>
    <w:p w14:paraId="2F4F1577" w14:textId="233A4993" w:rsidR="00BC2CAF" w:rsidRPr="00555ACC" w:rsidRDefault="00276364" w:rsidP="00654213">
      <w:pPr>
        <w:widowControl w:val="0"/>
        <w:numPr>
          <w:ilvl w:val="1"/>
          <w:numId w:val="7"/>
        </w:numPr>
        <w:tabs>
          <w:tab w:val="left" w:pos="426"/>
          <w:tab w:val="left" w:pos="1346"/>
          <w:tab w:val="left" w:pos="1452"/>
          <w:tab w:val="left" w:pos="3828"/>
        </w:tabs>
        <w:suppressAutoHyphens/>
        <w:autoSpaceDE w:val="0"/>
        <w:autoSpaceDN w:val="0"/>
        <w:adjustRightInd w:val="0"/>
        <w:spacing w:after="0" w:line="240" w:lineRule="auto"/>
        <w:ind w:left="0" w:firstLine="851"/>
        <w:rPr>
          <w:rFonts w:ascii="Times New Roman" w:eastAsia="Times New Roman" w:hAnsi="Times New Roman" w:cs="Times New Roman"/>
          <w:sz w:val="24"/>
          <w:szCs w:val="24"/>
          <w:lang w:eastAsia="en-US"/>
        </w:rPr>
      </w:pPr>
      <w:r w:rsidRPr="00555ACC">
        <w:rPr>
          <w:rFonts w:ascii="Times New Roman" w:eastAsia="Times New Roman" w:hAnsi="Times New Roman" w:cs="Times New Roman"/>
          <w:sz w:val="24"/>
          <w:szCs w:val="24"/>
          <w:lang w:eastAsia="en-US"/>
        </w:rPr>
        <w:t>Subtiekėjo (-ų) keitimo tvarkos pažeidimas laikomas esminiu Sutarties pažeidimu.</w:t>
      </w:r>
    </w:p>
    <w:p w14:paraId="17E7D1CE" w14:textId="4E2DC6A9" w:rsidR="00820C94" w:rsidRPr="00555ACC" w:rsidRDefault="00820C94" w:rsidP="00654213">
      <w:pPr>
        <w:widowControl w:val="0"/>
        <w:numPr>
          <w:ilvl w:val="1"/>
          <w:numId w:val="7"/>
        </w:numPr>
        <w:tabs>
          <w:tab w:val="left" w:pos="426"/>
          <w:tab w:val="left" w:pos="1346"/>
          <w:tab w:val="left" w:pos="1452"/>
          <w:tab w:val="left" w:pos="3828"/>
        </w:tabs>
        <w:suppressAutoHyphen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en-US"/>
        </w:rPr>
      </w:pPr>
      <w:r w:rsidRPr="00555ACC">
        <w:rPr>
          <w:rFonts w:ascii="Times New Roman" w:eastAsia="Arial" w:hAnsi="Times New Roman" w:cs="Times New Roman"/>
          <w:sz w:val="24"/>
          <w:szCs w:val="24"/>
          <w:shd w:val="clear" w:color="auto" w:fill="FFFFFF"/>
        </w:rPr>
        <w:t>Paslaugų tiekėjas  įsipareigoja užtikrinti, kad Sutartį vykdys pirkime pasiūlyti ir kvalifikaci</w:t>
      </w:r>
      <w:r w:rsidRPr="00555ACC">
        <w:rPr>
          <w:rFonts w:ascii="Times New Roman" w:eastAsia="Arial" w:hAnsi="Times New Roman" w:cs="Times New Roman"/>
          <w:sz w:val="24"/>
          <w:szCs w:val="24"/>
        </w:rPr>
        <w:t>jos</w:t>
      </w:r>
      <w:r w:rsidRPr="00555ACC">
        <w:rPr>
          <w:rFonts w:ascii="Times New Roman" w:eastAsia="Arial" w:hAnsi="Times New Roman" w:cs="Times New Roman"/>
          <w:sz w:val="24"/>
          <w:szCs w:val="24"/>
          <w:shd w:val="clear" w:color="auto" w:fill="FFFFFF"/>
        </w:rPr>
        <w:t xml:space="preserve"> pirkimo dokumentuose nustatytus reikalavimus atitinkantys  specialistai.</w:t>
      </w:r>
    </w:p>
    <w:p w14:paraId="33688C6D" w14:textId="0A2D9AC5" w:rsidR="00820C94" w:rsidRPr="00555ACC" w:rsidRDefault="00820C94" w:rsidP="00654213">
      <w:pPr>
        <w:widowControl w:val="0"/>
        <w:numPr>
          <w:ilvl w:val="1"/>
          <w:numId w:val="7"/>
        </w:numPr>
        <w:tabs>
          <w:tab w:val="left" w:pos="426"/>
          <w:tab w:val="left" w:pos="1346"/>
          <w:tab w:val="left" w:pos="1452"/>
          <w:tab w:val="left" w:pos="3828"/>
        </w:tabs>
        <w:suppressAutoHyphen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en-US"/>
        </w:rPr>
      </w:pPr>
      <w:r w:rsidRPr="00555ACC">
        <w:rPr>
          <w:rFonts w:ascii="Times New Roman" w:eastAsia="Arial" w:hAnsi="Times New Roman" w:cs="Times New Roman"/>
          <w:sz w:val="24"/>
          <w:szCs w:val="24"/>
          <w:shd w:val="clear" w:color="auto" w:fill="FFFFFF"/>
        </w:rPr>
        <w:t xml:space="preserve">Paslaugų tiekėjas  gali keisti  specialistus tik gavęs Užsakovo rašytinį sutikimą. </w:t>
      </w:r>
    </w:p>
    <w:p w14:paraId="4CDFFB1A" w14:textId="041D6B7E" w:rsidR="00820C94" w:rsidRPr="00555ACC" w:rsidRDefault="00820C94" w:rsidP="00654213">
      <w:pPr>
        <w:widowControl w:val="0"/>
        <w:numPr>
          <w:ilvl w:val="1"/>
          <w:numId w:val="7"/>
        </w:numPr>
        <w:tabs>
          <w:tab w:val="left" w:pos="426"/>
          <w:tab w:val="left" w:pos="1346"/>
          <w:tab w:val="left" w:pos="1452"/>
          <w:tab w:val="left" w:pos="3828"/>
        </w:tabs>
        <w:suppressAutoHyphens/>
        <w:autoSpaceDE w:val="0"/>
        <w:autoSpaceDN w:val="0"/>
        <w:adjustRightInd w:val="0"/>
        <w:spacing w:after="0" w:line="240" w:lineRule="auto"/>
        <w:ind w:left="0" w:firstLine="851"/>
        <w:jc w:val="both"/>
        <w:rPr>
          <w:rFonts w:ascii="Times New Roman" w:eastAsia="Times New Roman" w:hAnsi="Times New Roman" w:cs="Times New Roman"/>
          <w:sz w:val="24"/>
          <w:szCs w:val="24"/>
          <w:lang w:eastAsia="en-US"/>
        </w:rPr>
      </w:pPr>
      <w:r w:rsidRPr="00555ACC">
        <w:rPr>
          <w:rFonts w:ascii="Times New Roman" w:eastAsia="Arial" w:hAnsi="Times New Roman" w:cs="Times New Roman"/>
          <w:sz w:val="24"/>
          <w:szCs w:val="24"/>
          <w:shd w:val="clear" w:color="auto" w:fill="FFFFFF"/>
        </w:rPr>
        <w:t xml:space="preserve">Paslaugų tiekėjo  </w:t>
      </w:r>
      <w:r w:rsidRPr="00555ACC">
        <w:rPr>
          <w:rFonts w:ascii="Times New Roman" w:eastAsia="Cambria" w:hAnsi="Times New Roman" w:cs="Times New Roman"/>
          <w:sz w:val="24"/>
          <w:szCs w:val="24"/>
          <w:shd w:val="clear" w:color="auto" w:fill="FFFFFF"/>
        </w:rPr>
        <w:t xml:space="preserve">  specialista</w:t>
      </w:r>
      <w:r w:rsidRPr="00555ACC">
        <w:rPr>
          <w:rFonts w:ascii="Times New Roman" w:eastAsia="Cambria" w:hAnsi="Times New Roman" w:cs="Times New Roman"/>
          <w:sz w:val="24"/>
          <w:szCs w:val="24"/>
        </w:rPr>
        <w:t>s</w:t>
      </w:r>
      <w:r w:rsidRPr="00555ACC">
        <w:rPr>
          <w:rFonts w:ascii="Times New Roman" w:eastAsia="Cambria" w:hAnsi="Times New Roman" w:cs="Times New Roman"/>
          <w:sz w:val="24"/>
          <w:szCs w:val="24"/>
          <w:shd w:val="clear" w:color="auto" w:fill="FFFFFF"/>
        </w:rPr>
        <w:t>, vykdysiant</w:t>
      </w:r>
      <w:r w:rsidRPr="00555ACC">
        <w:rPr>
          <w:rFonts w:ascii="Times New Roman" w:eastAsia="Cambria" w:hAnsi="Times New Roman" w:cs="Times New Roman"/>
          <w:sz w:val="24"/>
          <w:szCs w:val="24"/>
        </w:rPr>
        <w:t>i</w:t>
      </w:r>
      <w:r w:rsidRPr="00555ACC">
        <w:rPr>
          <w:rFonts w:ascii="Times New Roman" w:eastAsia="Cambria" w:hAnsi="Times New Roman" w:cs="Times New Roman"/>
          <w:sz w:val="24"/>
          <w:szCs w:val="24"/>
          <w:shd w:val="clear" w:color="auto" w:fill="FFFFFF"/>
        </w:rPr>
        <w:t>s Sutartį, gali būti pakeisti šiais atvejais: </w:t>
      </w:r>
    </w:p>
    <w:p w14:paraId="47B0F58D" w14:textId="2A338ECD" w:rsidR="00820C94" w:rsidRPr="00555ACC" w:rsidRDefault="00654213" w:rsidP="00654213">
      <w:pPr>
        <w:widowControl w:val="0"/>
        <w:tabs>
          <w:tab w:val="left" w:pos="426"/>
          <w:tab w:val="left" w:pos="1346"/>
          <w:tab w:val="left" w:pos="1452"/>
          <w:tab w:val="left" w:pos="3828"/>
        </w:tabs>
        <w:suppressAutoHyphens/>
        <w:autoSpaceDE w:val="0"/>
        <w:autoSpaceDN w:val="0"/>
        <w:adjustRightInd w:val="0"/>
        <w:spacing w:after="0" w:line="240" w:lineRule="auto"/>
        <w:jc w:val="both"/>
        <w:rPr>
          <w:rFonts w:ascii="Times New Roman" w:eastAsia="Cambria" w:hAnsi="Times New Roman" w:cs="Times New Roman"/>
          <w:sz w:val="24"/>
          <w:szCs w:val="24"/>
          <w:shd w:val="clear" w:color="auto" w:fill="FFFFFF"/>
        </w:rPr>
      </w:pPr>
      <w:r w:rsidRPr="00555ACC">
        <w:rPr>
          <w:rFonts w:ascii="Times New Roman" w:eastAsia="Arial" w:hAnsi="Times New Roman" w:cs="Times New Roman"/>
          <w:sz w:val="24"/>
          <w:szCs w:val="24"/>
          <w:shd w:val="clear" w:color="auto" w:fill="FFFFFF"/>
        </w:rPr>
        <w:t xml:space="preserve">              7.8.1. </w:t>
      </w:r>
      <w:r w:rsidR="00820C94" w:rsidRPr="00555ACC">
        <w:rPr>
          <w:rFonts w:ascii="Times New Roman" w:eastAsia="Arial" w:hAnsi="Times New Roman" w:cs="Times New Roman"/>
          <w:sz w:val="24"/>
          <w:szCs w:val="24"/>
          <w:shd w:val="clear" w:color="auto" w:fill="FFFFFF"/>
        </w:rPr>
        <w:t xml:space="preserve">Paslaugų tiekėjo  </w:t>
      </w:r>
      <w:r w:rsidR="00820C94" w:rsidRPr="00555ACC">
        <w:rPr>
          <w:rFonts w:ascii="Times New Roman" w:eastAsia="Cambria" w:hAnsi="Times New Roman" w:cs="Times New Roman"/>
          <w:sz w:val="24"/>
          <w:szCs w:val="24"/>
          <w:shd w:val="clear" w:color="auto" w:fill="FFFFFF"/>
        </w:rPr>
        <w:t>iniciatyva dėl objektyvių priežasčių (pavyzdžiui, atostogų, ligos, nutrūkus darbo santykiams ir pan.), pateikus duomenis apie numatomą naujai skirti specialistą bei jo kvalifikaciją  patvirtinančius dokumentus;</w:t>
      </w:r>
    </w:p>
    <w:p w14:paraId="6AC90BA5" w14:textId="0D4BCA9B" w:rsidR="00820C94" w:rsidRPr="00555ACC" w:rsidRDefault="00654213" w:rsidP="00654213">
      <w:pPr>
        <w:widowControl w:val="0"/>
        <w:tabs>
          <w:tab w:val="left" w:pos="426"/>
          <w:tab w:val="left" w:pos="1346"/>
          <w:tab w:val="left" w:pos="1452"/>
          <w:tab w:val="left" w:pos="3828"/>
        </w:tabs>
        <w:suppressAutoHyphens/>
        <w:autoSpaceDE w:val="0"/>
        <w:autoSpaceDN w:val="0"/>
        <w:adjustRightInd w:val="0"/>
        <w:spacing w:after="0" w:line="240" w:lineRule="auto"/>
        <w:jc w:val="both"/>
        <w:rPr>
          <w:rFonts w:ascii="Times New Roman" w:eastAsia="Cambria" w:hAnsi="Times New Roman" w:cs="Times New Roman"/>
          <w:sz w:val="24"/>
          <w:szCs w:val="24"/>
          <w:shd w:val="clear" w:color="auto" w:fill="FFFFFF"/>
        </w:rPr>
      </w:pPr>
      <w:r w:rsidRPr="00555ACC">
        <w:rPr>
          <w:rFonts w:ascii="Times New Roman" w:eastAsia="Times New Roman" w:hAnsi="Times New Roman" w:cs="Times New Roman"/>
          <w:sz w:val="24"/>
          <w:szCs w:val="24"/>
          <w:lang w:eastAsia="en-US"/>
        </w:rPr>
        <w:t xml:space="preserve">               7.8.2. </w:t>
      </w:r>
      <w:r w:rsidR="00820C94" w:rsidRPr="00555ACC">
        <w:rPr>
          <w:rFonts w:ascii="Times New Roman" w:eastAsia="Cambria" w:hAnsi="Times New Roman" w:cs="Times New Roman"/>
          <w:sz w:val="24"/>
          <w:szCs w:val="24"/>
          <w:shd w:val="clear" w:color="auto" w:fill="FFFFFF"/>
        </w:rPr>
        <w:t xml:space="preserve">Užsakovo iniciatyva, jei Užsakovas turi pagrįstų įtarimų, kad </w:t>
      </w:r>
      <w:r w:rsidR="00820C94" w:rsidRPr="00555ACC">
        <w:rPr>
          <w:rFonts w:ascii="Times New Roman" w:eastAsia="Arial" w:hAnsi="Times New Roman" w:cs="Times New Roman"/>
          <w:sz w:val="24"/>
          <w:szCs w:val="24"/>
          <w:shd w:val="clear" w:color="auto" w:fill="FFFFFF"/>
        </w:rPr>
        <w:t xml:space="preserve">Paslaugų tiekėjo  </w:t>
      </w:r>
      <w:r w:rsidR="00820C94" w:rsidRPr="00555ACC">
        <w:rPr>
          <w:rFonts w:ascii="Times New Roman" w:eastAsia="Cambria" w:hAnsi="Times New Roman" w:cs="Times New Roman"/>
          <w:sz w:val="24"/>
          <w:szCs w:val="24"/>
          <w:shd w:val="clear" w:color="auto" w:fill="FFFFFF"/>
        </w:rPr>
        <w:t xml:space="preserve"> Sutarties vykdymui paskirtas specialistas nekompetentingas vykdyti nustatytas pareigas. </w:t>
      </w:r>
    </w:p>
    <w:p w14:paraId="3DD0A896" w14:textId="16FA1715" w:rsidR="00820C94" w:rsidRPr="00555ACC" w:rsidRDefault="00654213" w:rsidP="00654213">
      <w:pPr>
        <w:widowControl w:val="0"/>
        <w:tabs>
          <w:tab w:val="left" w:pos="426"/>
          <w:tab w:val="left" w:pos="1346"/>
          <w:tab w:val="left" w:pos="1452"/>
          <w:tab w:val="left" w:pos="3828"/>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555ACC">
        <w:rPr>
          <w:rFonts w:ascii="Times New Roman" w:eastAsia="Cambria" w:hAnsi="Times New Roman" w:cs="Times New Roman"/>
          <w:sz w:val="24"/>
          <w:szCs w:val="24"/>
          <w:shd w:val="clear" w:color="auto" w:fill="FFFFFF"/>
        </w:rPr>
        <w:t xml:space="preserve">                7.9. </w:t>
      </w:r>
      <w:r w:rsidR="00820C94" w:rsidRPr="00555ACC">
        <w:rPr>
          <w:rFonts w:ascii="Times New Roman" w:eastAsia="Cambria" w:hAnsi="Times New Roman" w:cs="Times New Roman"/>
          <w:sz w:val="24"/>
          <w:szCs w:val="24"/>
          <w:shd w:val="clear" w:color="auto" w:fill="FFFFFF"/>
        </w:rPr>
        <w:t>Naujas specialistas</w:t>
      </w:r>
      <w:r w:rsidR="00820C94" w:rsidRPr="00555ACC">
        <w:rPr>
          <w:rFonts w:ascii="Times New Roman" w:eastAsia="Cambria" w:hAnsi="Times New Roman" w:cs="Times New Roman"/>
          <w:sz w:val="24"/>
          <w:szCs w:val="24"/>
        </w:rPr>
        <w:t xml:space="preserve"> </w:t>
      </w:r>
      <w:r w:rsidR="00820C94" w:rsidRPr="00555ACC">
        <w:rPr>
          <w:rFonts w:ascii="Times New Roman" w:eastAsia="Cambria" w:hAnsi="Times New Roman" w:cs="Times New Roman"/>
          <w:sz w:val="24"/>
          <w:szCs w:val="24"/>
          <w:shd w:val="clear" w:color="auto" w:fill="FFFFFF"/>
        </w:rPr>
        <w:t>turi turėti ne žemesnę nei pirkimo dokumentuose specialistui keliamą kvalifikaciją</w:t>
      </w:r>
      <w:r w:rsidR="00820C94" w:rsidRPr="00555ACC">
        <w:rPr>
          <w:rFonts w:ascii="Times New Roman" w:eastAsia="Cambria" w:hAnsi="Times New Roman" w:cs="Times New Roman"/>
          <w:sz w:val="24"/>
          <w:szCs w:val="24"/>
        </w:rPr>
        <w:t xml:space="preserve">. </w:t>
      </w:r>
    </w:p>
    <w:p w14:paraId="08E04ED9" w14:textId="206E20D6" w:rsidR="00820C94" w:rsidRPr="00555ACC" w:rsidRDefault="00654213" w:rsidP="00654213">
      <w:pPr>
        <w:widowControl w:val="0"/>
        <w:tabs>
          <w:tab w:val="left" w:pos="426"/>
          <w:tab w:val="left" w:pos="1346"/>
          <w:tab w:val="left" w:pos="1452"/>
          <w:tab w:val="left" w:pos="3828"/>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en-US"/>
        </w:rPr>
      </w:pPr>
      <w:r w:rsidRPr="00555ACC">
        <w:rPr>
          <w:rFonts w:ascii="Times New Roman" w:eastAsia="Times New Roman" w:hAnsi="Times New Roman" w:cs="Times New Roman"/>
          <w:sz w:val="24"/>
          <w:szCs w:val="24"/>
          <w:lang w:eastAsia="en-US"/>
        </w:rPr>
        <w:tab/>
        <w:t xml:space="preserve">         7.10. </w:t>
      </w:r>
      <w:r w:rsidR="00820C94" w:rsidRPr="00555ACC">
        <w:rPr>
          <w:rFonts w:ascii="Times New Roman" w:eastAsia="Arial" w:hAnsi="Times New Roman" w:cs="Times New Roman"/>
          <w:sz w:val="24"/>
          <w:szCs w:val="24"/>
          <w:shd w:val="clear" w:color="auto" w:fill="FFFFFF"/>
        </w:rPr>
        <w:t xml:space="preserve">Paslaugų tiekėjas  </w:t>
      </w:r>
      <w:r w:rsidR="00820C94" w:rsidRPr="00555ACC">
        <w:rPr>
          <w:rFonts w:ascii="Times New Roman" w:eastAsia="Cambria" w:hAnsi="Times New Roman" w:cs="Times New Roman"/>
          <w:sz w:val="24"/>
          <w:szCs w:val="24"/>
        </w:rPr>
        <w:t xml:space="preserve"> </w:t>
      </w:r>
      <w:r w:rsidR="00820C94" w:rsidRPr="00555ACC">
        <w:rPr>
          <w:rFonts w:ascii="Times New Roman" w:eastAsia="Cambria" w:hAnsi="Times New Roman" w:cs="Times New Roman"/>
          <w:sz w:val="24"/>
          <w:szCs w:val="24"/>
          <w:shd w:val="clear" w:color="auto" w:fill="FFFFFF"/>
        </w:rPr>
        <w:t xml:space="preserve"> privalo ne vėliau nei prieš 5 (penkias) darbo dienas iki numatomo </w:t>
      </w:r>
      <w:r w:rsidR="00820C94" w:rsidRPr="00555ACC">
        <w:rPr>
          <w:rFonts w:ascii="Times New Roman" w:eastAsia="Arial" w:hAnsi="Times New Roman" w:cs="Times New Roman"/>
          <w:sz w:val="24"/>
          <w:szCs w:val="24"/>
          <w:shd w:val="clear" w:color="auto" w:fill="FFFFFF"/>
        </w:rPr>
        <w:t xml:space="preserve">specialisto </w:t>
      </w:r>
      <w:r w:rsidR="00820C94" w:rsidRPr="00555ACC">
        <w:rPr>
          <w:rFonts w:ascii="Times New Roman" w:eastAsia="Cambria" w:hAnsi="Times New Roman" w:cs="Times New Roman"/>
          <w:sz w:val="24"/>
          <w:szCs w:val="24"/>
          <w:shd w:val="clear" w:color="auto" w:fill="FFFFFF"/>
        </w:rPr>
        <w:t xml:space="preserve">keitimo pateikti Užsakovui argumentuotą rašytinį prašymą ir šiuos dokumentus: </w:t>
      </w:r>
    </w:p>
    <w:p w14:paraId="203D91D5" w14:textId="030DEA97" w:rsidR="00820C94" w:rsidRPr="00555ACC" w:rsidRDefault="00654213" w:rsidP="00654213">
      <w:pPr>
        <w:pStyle w:val="Betarp"/>
        <w:ind w:left="360"/>
        <w:jc w:val="both"/>
        <w:rPr>
          <w:rFonts w:eastAsia="Cambria"/>
          <w:shd w:val="clear" w:color="auto" w:fill="FFFFFF"/>
        </w:rPr>
      </w:pPr>
      <w:r w:rsidRPr="00555ACC">
        <w:rPr>
          <w:rFonts w:eastAsia="Cambria"/>
          <w:shd w:val="clear" w:color="auto" w:fill="FFFFFF"/>
        </w:rPr>
        <w:t xml:space="preserve">           7.10.1. </w:t>
      </w:r>
      <w:r w:rsidR="00820C94" w:rsidRPr="00555ACC">
        <w:rPr>
          <w:rFonts w:eastAsia="Cambria"/>
          <w:shd w:val="clear" w:color="auto" w:fill="FFFFFF"/>
        </w:rPr>
        <w:t xml:space="preserve">prašymą pakeisti specialistą, paaiškinant keitimo aplinkybę. Užsakovas pasilieka teisę paprašyti įrodymų, pagrindžiančių keitimo aplinkybę; </w:t>
      </w:r>
    </w:p>
    <w:p w14:paraId="7510584A" w14:textId="47ED5488" w:rsidR="00820C94" w:rsidRPr="00555ACC" w:rsidRDefault="00654213" w:rsidP="00654213">
      <w:pPr>
        <w:pStyle w:val="Betarp"/>
        <w:ind w:left="360"/>
        <w:jc w:val="both"/>
        <w:rPr>
          <w:rFonts w:eastAsia="Cambria"/>
        </w:rPr>
      </w:pPr>
      <w:r w:rsidRPr="00555ACC">
        <w:rPr>
          <w:rFonts w:eastAsia="Cambria"/>
          <w:shd w:val="clear" w:color="auto" w:fill="FFFFFF"/>
        </w:rPr>
        <w:t xml:space="preserve">          7.10.2. </w:t>
      </w:r>
      <w:r w:rsidR="00820C94" w:rsidRPr="00555ACC">
        <w:rPr>
          <w:rFonts w:eastAsia="Cambria"/>
        </w:rPr>
        <w:t xml:space="preserve">naujo specialisto kvalifikaciją įrodančius dokumentus. </w:t>
      </w:r>
    </w:p>
    <w:p w14:paraId="0F180CC4" w14:textId="76D0CFA7" w:rsidR="00820C94" w:rsidRPr="00555ACC" w:rsidRDefault="000531B4" w:rsidP="00654213">
      <w:pPr>
        <w:pStyle w:val="Betarp"/>
        <w:ind w:left="360"/>
        <w:jc w:val="both"/>
        <w:rPr>
          <w:rFonts w:eastAsia="Cambria"/>
          <w:shd w:val="clear" w:color="auto" w:fill="FFFFFF"/>
        </w:rPr>
      </w:pPr>
      <w:r w:rsidRPr="00555ACC">
        <w:rPr>
          <w:rFonts w:eastAsia="Cambria"/>
        </w:rPr>
        <w:t xml:space="preserve">         </w:t>
      </w:r>
      <w:r w:rsidR="00654213" w:rsidRPr="00555ACC">
        <w:rPr>
          <w:rFonts w:eastAsia="Cambria"/>
        </w:rPr>
        <w:t xml:space="preserve"> </w:t>
      </w:r>
      <w:r w:rsidRPr="00555ACC">
        <w:rPr>
          <w:rFonts w:eastAsia="Cambria"/>
        </w:rPr>
        <w:t xml:space="preserve">7.11. </w:t>
      </w:r>
      <w:r w:rsidR="00820C94" w:rsidRPr="00555ACC">
        <w:rPr>
          <w:rFonts w:eastAsia="Cambria"/>
        </w:rPr>
        <w:t xml:space="preserve">Užsakovas, gavęs </w:t>
      </w:r>
      <w:r w:rsidRPr="00555ACC">
        <w:rPr>
          <w:rFonts w:eastAsia="Arial"/>
          <w:shd w:val="clear" w:color="auto" w:fill="FFFFFF"/>
        </w:rPr>
        <w:t>Paslaugų tiekėjo</w:t>
      </w:r>
      <w:r w:rsidR="00820C94" w:rsidRPr="00555ACC">
        <w:rPr>
          <w:rFonts w:eastAsia="Cambria"/>
        </w:rPr>
        <w:t xml:space="preserve"> prašymą su kitais Sutartyje nurodytais</w:t>
      </w:r>
      <w:r w:rsidR="00654213" w:rsidRPr="00555ACC">
        <w:rPr>
          <w:rFonts w:eastAsia="Cambria"/>
        </w:rPr>
        <w:t xml:space="preserve">  </w:t>
      </w:r>
      <w:r w:rsidR="00820C94" w:rsidRPr="00555ACC">
        <w:rPr>
          <w:rFonts w:eastAsia="Cambria"/>
        </w:rPr>
        <w:t xml:space="preserve">dokumentais, per 5 (penkias) darbo dienas įvertina keitimo galimybes ir raštu informuoja </w:t>
      </w:r>
      <w:r w:rsidRPr="00555ACC">
        <w:rPr>
          <w:rFonts w:eastAsia="Arial"/>
          <w:shd w:val="clear" w:color="auto" w:fill="FFFFFF"/>
        </w:rPr>
        <w:t xml:space="preserve">Paslaugų tiekėją </w:t>
      </w:r>
      <w:r w:rsidR="00820C94" w:rsidRPr="00555ACC">
        <w:rPr>
          <w:rFonts w:eastAsia="Cambria"/>
        </w:rPr>
        <w:t>apie leidimą pakeisti  specialistą. Užsakovui sutikus, Šalys pasirašo susitarimą, kuris laikomas neatsiejama Sutarties dalimi.</w:t>
      </w:r>
    </w:p>
    <w:p w14:paraId="558774EA" w14:textId="77777777" w:rsidR="006821D1" w:rsidRPr="00555ACC" w:rsidRDefault="006821D1" w:rsidP="00C037E4">
      <w:pPr>
        <w:autoSpaceDE w:val="0"/>
        <w:autoSpaceDN w:val="0"/>
        <w:adjustRightInd w:val="0"/>
        <w:spacing w:after="120" w:line="240" w:lineRule="auto"/>
        <w:ind w:firstLine="851"/>
        <w:jc w:val="both"/>
        <w:rPr>
          <w:rFonts w:ascii="Times New Roman" w:eastAsia="Calibri" w:hAnsi="Times New Roman" w:cs="Times New Roman"/>
          <w:sz w:val="24"/>
          <w:szCs w:val="20"/>
        </w:rPr>
      </w:pPr>
    </w:p>
    <w:p w14:paraId="291D3B65" w14:textId="5B92405E" w:rsidR="006C07A2" w:rsidRPr="00555ACC" w:rsidRDefault="00E716CC" w:rsidP="00C037E4">
      <w:pPr>
        <w:spacing w:after="0" w:line="240" w:lineRule="auto"/>
        <w:ind w:firstLine="851"/>
        <w:jc w:val="both"/>
        <w:rPr>
          <w:rFonts w:ascii="Times New Roman" w:eastAsia="Calibri" w:hAnsi="Times New Roman" w:cs="Times New Roman"/>
          <w:b/>
          <w:sz w:val="24"/>
          <w:szCs w:val="24"/>
          <w:lang w:eastAsia="en-US"/>
        </w:rPr>
      </w:pPr>
      <w:r w:rsidRPr="00555ACC">
        <w:rPr>
          <w:rFonts w:ascii="Times New Roman" w:eastAsia="Times New Roman" w:hAnsi="Times New Roman" w:cs="Times New Roman"/>
          <w:b/>
          <w:sz w:val="24"/>
          <w:szCs w:val="24"/>
        </w:rPr>
        <w:t>8</w:t>
      </w:r>
      <w:r w:rsidR="006C07A2" w:rsidRPr="00555ACC">
        <w:rPr>
          <w:rFonts w:ascii="Times New Roman" w:eastAsia="Times New Roman" w:hAnsi="Times New Roman" w:cs="Times New Roman"/>
          <w:b/>
          <w:sz w:val="24"/>
          <w:szCs w:val="24"/>
        </w:rPr>
        <w:t xml:space="preserve">. </w:t>
      </w:r>
      <w:r w:rsidR="006C07A2" w:rsidRPr="00555ACC">
        <w:rPr>
          <w:rFonts w:ascii="Times New Roman" w:eastAsia="Calibri" w:hAnsi="Times New Roman" w:cs="Times New Roman"/>
          <w:b/>
          <w:sz w:val="24"/>
          <w:szCs w:val="24"/>
          <w:lang w:eastAsia="en-US"/>
        </w:rPr>
        <w:t xml:space="preserve">ŠALIŲ ATSAKOMYBĖS SĄLYGOS, SUTARTIES GALIOJIMAS IR </w:t>
      </w:r>
    </w:p>
    <w:p w14:paraId="617C6130" w14:textId="77777777" w:rsidR="006C07A2" w:rsidRPr="006C07A2" w:rsidRDefault="006C07A2" w:rsidP="00D21021">
      <w:pPr>
        <w:spacing w:after="120" w:line="276" w:lineRule="auto"/>
        <w:jc w:val="center"/>
        <w:rPr>
          <w:rFonts w:ascii="Times New Roman" w:eastAsia="Calibri" w:hAnsi="Times New Roman" w:cs="Times New Roman"/>
          <w:b/>
          <w:sz w:val="24"/>
          <w:szCs w:val="24"/>
          <w:lang w:eastAsia="en-US"/>
        </w:rPr>
      </w:pPr>
      <w:r w:rsidRPr="006C07A2">
        <w:rPr>
          <w:rFonts w:ascii="Times New Roman" w:eastAsia="Calibri" w:hAnsi="Times New Roman" w:cs="Times New Roman"/>
          <w:b/>
          <w:sz w:val="24"/>
          <w:szCs w:val="24"/>
          <w:lang w:eastAsia="en-US"/>
        </w:rPr>
        <w:t>NUTRAUKIMAS</w:t>
      </w:r>
    </w:p>
    <w:p w14:paraId="7BA963EC" w14:textId="44DEFB85" w:rsidR="007759E5" w:rsidRPr="002B0C92" w:rsidRDefault="00E716CC" w:rsidP="002B0C92">
      <w:pPr>
        <w:tabs>
          <w:tab w:val="left" w:pos="180"/>
        </w:tabs>
        <w:spacing w:after="0" w:line="240" w:lineRule="auto"/>
        <w:ind w:firstLine="851"/>
        <w:jc w:val="both"/>
        <w:rPr>
          <w:rFonts w:ascii="Times New Roman" w:eastAsia="Times New Roman" w:hAnsi="Times New Roman" w:cs="Times New Roman"/>
          <w:sz w:val="24"/>
          <w:szCs w:val="24"/>
        </w:rPr>
      </w:pPr>
      <w:r>
        <w:rPr>
          <w:rFonts w:ascii="Times New Roman" w:eastAsia="Calibri" w:hAnsi="Times New Roman" w:cs="Times New Roman"/>
          <w:sz w:val="24"/>
          <w:szCs w:val="24"/>
          <w:lang w:eastAsia="en-US"/>
        </w:rPr>
        <w:t>8</w:t>
      </w:r>
      <w:r w:rsidR="006C07A2" w:rsidRPr="002B0C92">
        <w:rPr>
          <w:rFonts w:ascii="Times New Roman" w:eastAsia="Calibri" w:hAnsi="Times New Roman" w:cs="Times New Roman"/>
          <w:sz w:val="24"/>
          <w:szCs w:val="24"/>
          <w:lang w:eastAsia="en-US"/>
        </w:rPr>
        <w:t>.1.</w:t>
      </w:r>
      <w:r w:rsidR="006C07A2" w:rsidRPr="002B0C92">
        <w:rPr>
          <w:rFonts w:ascii="Times New Roman" w:eastAsia="Times New Roman" w:hAnsi="Times New Roman" w:cs="Times New Roman"/>
          <w:sz w:val="24"/>
          <w:szCs w:val="24"/>
        </w:rPr>
        <w:t xml:space="preserve"> </w:t>
      </w:r>
      <w:r w:rsidR="007759E5" w:rsidRPr="002B0C92">
        <w:rPr>
          <w:rFonts w:ascii="Times New Roman" w:eastAsia="Calibri" w:hAnsi="Times New Roman" w:cs="Times New Roman"/>
          <w:sz w:val="24"/>
          <w:szCs w:val="24"/>
          <w:lang w:eastAsia="en-US"/>
        </w:rPr>
        <w:t>Sutartis įsigalioja, kai abi Šalys pasirašo Sutartį</w:t>
      </w:r>
      <w:r w:rsidR="009F2684">
        <w:rPr>
          <w:rFonts w:ascii="Times New Roman" w:eastAsia="Calibri" w:hAnsi="Times New Roman" w:cs="Times New Roman"/>
          <w:sz w:val="24"/>
          <w:szCs w:val="24"/>
          <w:lang w:eastAsia="en-US"/>
        </w:rPr>
        <w:t>.</w:t>
      </w:r>
    </w:p>
    <w:p w14:paraId="2C6B4DBF" w14:textId="7193F26E" w:rsidR="00CC3243" w:rsidRPr="002B0C92" w:rsidRDefault="00E716CC" w:rsidP="002B0C92">
      <w:pPr>
        <w:tabs>
          <w:tab w:val="left" w:pos="180"/>
        </w:tabs>
        <w:spacing w:after="0" w:line="240" w:lineRule="auto"/>
        <w:ind w:firstLine="851"/>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8</w:t>
      </w:r>
      <w:r w:rsidR="007759E5" w:rsidRPr="002B0C92">
        <w:rPr>
          <w:rFonts w:ascii="Times New Roman" w:eastAsia="Calibri" w:hAnsi="Times New Roman" w:cs="Times New Roman"/>
          <w:sz w:val="24"/>
          <w:szCs w:val="24"/>
          <w:lang w:eastAsia="en-US"/>
        </w:rPr>
        <w:t xml:space="preserve">.2. </w:t>
      </w:r>
      <w:r w:rsidR="00CC3243" w:rsidRPr="002B0C92">
        <w:rPr>
          <w:rFonts w:ascii="Times New Roman" w:eastAsia="Times New Roman" w:hAnsi="Times New Roman" w:cs="Times New Roman"/>
          <w:sz w:val="24"/>
          <w:szCs w:val="24"/>
          <w:lang w:eastAsia="en-US"/>
        </w:rPr>
        <w:t xml:space="preserve">Sutartis sudaroma </w:t>
      </w:r>
      <w:r w:rsidR="007B2A36">
        <w:rPr>
          <w:rFonts w:ascii="Times New Roman" w:eastAsia="Times New Roman" w:hAnsi="Times New Roman" w:cs="Times New Roman"/>
          <w:sz w:val="24"/>
          <w:szCs w:val="24"/>
          <w:lang w:eastAsia="en-US"/>
        </w:rPr>
        <w:t>10</w:t>
      </w:r>
      <w:r w:rsidR="00CC3243" w:rsidRPr="002B0C92">
        <w:rPr>
          <w:rFonts w:ascii="Times New Roman" w:eastAsia="Times New Roman" w:hAnsi="Times New Roman" w:cs="Times New Roman"/>
          <w:sz w:val="24"/>
          <w:szCs w:val="24"/>
          <w:lang w:eastAsia="en-US"/>
        </w:rPr>
        <w:t xml:space="preserve"> mėnesi</w:t>
      </w:r>
      <w:r w:rsidR="007B2A36">
        <w:rPr>
          <w:rFonts w:ascii="Times New Roman" w:eastAsia="Times New Roman" w:hAnsi="Times New Roman" w:cs="Times New Roman"/>
          <w:sz w:val="24"/>
          <w:szCs w:val="24"/>
          <w:lang w:eastAsia="en-US"/>
        </w:rPr>
        <w:t xml:space="preserve">ų. Paslaugos turi būti </w:t>
      </w:r>
      <w:r w:rsidR="000546C1">
        <w:rPr>
          <w:rFonts w:ascii="Times New Roman" w:eastAsia="Times New Roman" w:hAnsi="Times New Roman" w:cs="Times New Roman"/>
          <w:sz w:val="24"/>
          <w:szCs w:val="24"/>
          <w:lang w:eastAsia="en-US"/>
        </w:rPr>
        <w:t>atliktos per 9 mėn.</w:t>
      </w:r>
    </w:p>
    <w:p w14:paraId="2B92595A" w14:textId="484C5EDE" w:rsidR="006C07A2" w:rsidRPr="002B0C92" w:rsidRDefault="00E716CC" w:rsidP="002B0C92">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C07A2" w:rsidRPr="002B0C92">
        <w:rPr>
          <w:rFonts w:ascii="Times New Roman" w:eastAsia="Times New Roman" w:hAnsi="Times New Roman" w:cs="Times New Roman"/>
          <w:sz w:val="24"/>
          <w:szCs w:val="24"/>
        </w:rPr>
        <w:t>.</w:t>
      </w:r>
      <w:r w:rsidR="002B0C92" w:rsidRPr="002B0C92">
        <w:rPr>
          <w:rFonts w:ascii="Times New Roman" w:eastAsia="Times New Roman" w:hAnsi="Times New Roman" w:cs="Times New Roman"/>
          <w:sz w:val="24"/>
          <w:szCs w:val="24"/>
        </w:rPr>
        <w:t>3</w:t>
      </w:r>
      <w:r w:rsidR="006C07A2" w:rsidRPr="002B0C92">
        <w:rPr>
          <w:rFonts w:ascii="Times New Roman" w:eastAsia="Times New Roman" w:hAnsi="Times New Roman" w:cs="Times New Roman"/>
          <w:sz w:val="24"/>
          <w:szCs w:val="24"/>
        </w:rPr>
        <w:t xml:space="preserve">. </w:t>
      </w:r>
      <w:r w:rsidR="006C07A2" w:rsidRPr="002B0C92">
        <w:rPr>
          <w:rFonts w:ascii="Times New Roman" w:eastAsia="Calibri" w:hAnsi="Times New Roman" w:cs="Times New Roman"/>
          <w:sz w:val="24"/>
          <w:szCs w:val="24"/>
        </w:rPr>
        <w:t>Kiekviena Sutarties Šalis privalo atlyginti kitai Šaliai jos patirtus nuostolius, atsiradusius dėl netinkamai vykdytų savo įsipareigojimų pagal Sutartį.</w:t>
      </w:r>
    </w:p>
    <w:p w14:paraId="287A97AE" w14:textId="1976EF2E" w:rsidR="006C07A2" w:rsidRPr="002B0C92" w:rsidRDefault="00E716CC" w:rsidP="002B0C92">
      <w:pPr>
        <w:spacing w:after="0" w:line="240" w:lineRule="auto"/>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C07A2" w:rsidRPr="002B0C92">
        <w:rPr>
          <w:rFonts w:ascii="Times New Roman" w:eastAsia="Times New Roman" w:hAnsi="Times New Roman" w:cs="Times New Roman"/>
          <w:sz w:val="24"/>
          <w:szCs w:val="24"/>
        </w:rPr>
        <w:t>.</w:t>
      </w:r>
      <w:r w:rsidR="002B0C92" w:rsidRPr="002B0C92">
        <w:rPr>
          <w:rFonts w:ascii="Times New Roman" w:eastAsia="Times New Roman" w:hAnsi="Times New Roman" w:cs="Times New Roman"/>
          <w:sz w:val="24"/>
          <w:szCs w:val="24"/>
        </w:rPr>
        <w:t>4</w:t>
      </w:r>
      <w:r w:rsidR="006C07A2" w:rsidRPr="002B0C92">
        <w:rPr>
          <w:rFonts w:ascii="Times New Roman" w:eastAsia="Times New Roman" w:hAnsi="Times New Roman" w:cs="Times New Roman"/>
          <w:sz w:val="24"/>
          <w:szCs w:val="24"/>
        </w:rPr>
        <w:t>. Sutartis gali būti nutraukta:</w:t>
      </w:r>
    </w:p>
    <w:p w14:paraId="0219BAB8" w14:textId="7B9913F0" w:rsidR="006C07A2" w:rsidRPr="002B0C92" w:rsidRDefault="00E716CC" w:rsidP="002B0C92">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C07A2" w:rsidRPr="002B0C92">
        <w:rPr>
          <w:rFonts w:ascii="Times New Roman" w:eastAsia="Times New Roman" w:hAnsi="Times New Roman" w:cs="Times New Roman"/>
          <w:sz w:val="24"/>
          <w:szCs w:val="24"/>
        </w:rPr>
        <w:t>.</w:t>
      </w:r>
      <w:r w:rsidR="002B0C92" w:rsidRPr="002B0C92">
        <w:rPr>
          <w:rFonts w:ascii="Times New Roman" w:eastAsia="Times New Roman" w:hAnsi="Times New Roman" w:cs="Times New Roman"/>
          <w:sz w:val="24"/>
          <w:szCs w:val="24"/>
        </w:rPr>
        <w:t>4</w:t>
      </w:r>
      <w:r w:rsidR="006C07A2" w:rsidRPr="002B0C92">
        <w:rPr>
          <w:rFonts w:ascii="Times New Roman" w:eastAsia="Times New Roman" w:hAnsi="Times New Roman" w:cs="Times New Roman"/>
          <w:sz w:val="24"/>
          <w:szCs w:val="24"/>
        </w:rPr>
        <w:t>.1. bet kurios iš Šalių valia apie tai prieš 30 dienų raštu pranešus kitai Šaliai, jeigu kita Šalis padarė esminį Sutarties pažeidimą;</w:t>
      </w:r>
      <w:r w:rsidR="006C07A2" w:rsidRPr="002B0C92">
        <w:rPr>
          <w:rFonts w:ascii="Times New Roman" w:eastAsia="Times New Roman" w:hAnsi="Times New Roman" w:cs="Times New Roman"/>
          <w:sz w:val="24"/>
          <w:szCs w:val="24"/>
          <w:lang w:eastAsia="en-US"/>
        </w:rPr>
        <w:t xml:space="preserve"> </w:t>
      </w:r>
    </w:p>
    <w:p w14:paraId="301CC36A" w14:textId="79B2C300" w:rsidR="006C07A2" w:rsidRPr="002B0C92" w:rsidRDefault="00E716CC" w:rsidP="002B0C92">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8</w:t>
      </w:r>
      <w:r w:rsidR="006C07A2" w:rsidRPr="002B0C92">
        <w:rPr>
          <w:rFonts w:ascii="Times New Roman" w:eastAsia="Times New Roman" w:hAnsi="Times New Roman" w:cs="Times New Roman"/>
          <w:sz w:val="24"/>
          <w:szCs w:val="24"/>
          <w:lang w:eastAsia="en-US"/>
        </w:rPr>
        <w:t>.</w:t>
      </w:r>
      <w:r w:rsidR="002B0C92" w:rsidRPr="002B0C92">
        <w:rPr>
          <w:rFonts w:ascii="Times New Roman" w:eastAsia="Times New Roman" w:hAnsi="Times New Roman" w:cs="Times New Roman"/>
          <w:sz w:val="24"/>
          <w:szCs w:val="24"/>
          <w:lang w:eastAsia="en-US"/>
        </w:rPr>
        <w:t>4</w:t>
      </w:r>
      <w:r w:rsidR="006C07A2" w:rsidRPr="002B0C92">
        <w:rPr>
          <w:rFonts w:ascii="Times New Roman" w:eastAsia="Times New Roman" w:hAnsi="Times New Roman" w:cs="Times New Roman"/>
          <w:sz w:val="24"/>
          <w:szCs w:val="24"/>
          <w:lang w:eastAsia="en-US"/>
        </w:rPr>
        <w:t xml:space="preserve">.2. </w:t>
      </w:r>
      <w:r w:rsidR="006C07A2" w:rsidRPr="002B0C92">
        <w:rPr>
          <w:rFonts w:ascii="Times New Roman" w:eastAsia="Times New Roman" w:hAnsi="Times New Roman" w:cs="Times New Roman"/>
          <w:sz w:val="24"/>
          <w:szCs w:val="24"/>
        </w:rPr>
        <w:t>kai Paslaugų teikėjas yra likviduojamas, sustabdo ūkinę veiklą, jo atžvilgiu vykdomas bankroto procesas, arba teisės aktų nustatyta tvarka susidaro analogiška situacija Užsakovas gali vienašališkai nutraukti Sutartį;</w:t>
      </w:r>
    </w:p>
    <w:p w14:paraId="5A81978B" w14:textId="6003245D" w:rsidR="006C07A2" w:rsidRPr="002B0C92" w:rsidRDefault="00E716CC" w:rsidP="002B0C92">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8</w:t>
      </w:r>
      <w:r w:rsidR="006C07A2" w:rsidRPr="002B0C92">
        <w:rPr>
          <w:rFonts w:ascii="Times New Roman" w:eastAsia="Times New Roman" w:hAnsi="Times New Roman" w:cs="Times New Roman"/>
          <w:sz w:val="24"/>
          <w:szCs w:val="24"/>
          <w:lang w:eastAsia="en-US"/>
        </w:rPr>
        <w:t>.</w:t>
      </w:r>
      <w:r w:rsidR="002B0C92" w:rsidRPr="002B0C92">
        <w:rPr>
          <w:rFonts w:ascii="Times New Roman" w:eastAsia="Times New Roman" w:hAnsi="Times New Roman" w:cs="Times New Roman"/>
          <w:sz w:val="24"/>
          <w:szCs w:val="24"/>
          <w:lang w:eastAsia="en-US"/>
        </w:rPr>
        <w:t>4</w:t>
      </w:r>
      <w:r w:rsidR="006C07A2" w:rsidRPr="002B0C92">
        <w:rPr>
          <w:rFonts w:ascii="Times New Roman" w:eastAsia="Times New Roman" w:hAnsi="Times New Roman" w:cs="Times New Roman"/>
          <w:sz w:val="24"/>
          <w:szCs w:val="24"/>
          <w:lang w:eastAsia="en-US"/>
        </w:rPr>
        <w:t xml:space="preserve">.3. </w:t>
      </w:r>
      <w:r w:rsidR="006C07A2" w:rsidRPr="002B0C92">
        <w:rPr>
          <w:rFonts w:ascii="Times New Roman" w:eastAsia="Times New Roman" w:hAnsi="Times New Roman" w:cs="Times New Roman"/>
          <w:sz w:val="24"/>
          <w:szCs w:val="24"/>
        </w:rPr>
        <w:t xml:space="preserve"> Šalių susitarimu.</w:t>
      </w:r>
    </w:p>
    <w:p w14:paraId="68B4E802" w14:textId="01560B8C" w:rsidR="009F2684" w:rsidRDefault="00E716CC" w:rsidP="00A6233D">
      <w:pPr>
        <w:widowControl w:val="0"/>
        <w:tabs>
          <w:tab w:val="left" w:pos="0"/>
        </w:tabs>
        <w:autoSpaceDE w:val="0"/>
        <w:autoSpaceDN w:val="0"/>
        <w:adjustRightInd w:val="0"/>
        <w:spacing w:after="0"/>
        <w:ind w:firstLine="851"/>
        <w:jc w:val="both"/>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8</w:t>
      </w:r>
      <w:r w:rsidR="006C07A2" w:rsidRPr="002B0C92">
        <w:rPr>
          <w:rFonts w:ascii="Times New Roman" w:eastAsia="Calibri" w:hAnsi="Times New Roman" w:cs="Times New Roman"/>
          <w:sz w:val="24"/>
          <w:szCs w:val="24"/>
          <w:lang w:eastAsia="en-US"/>
        </w:rPr>
        <w:t>.</w:t>
      </w:r>
      <w:r w:rsidR="002B0C92" w:rsidRPr="002B0C92">
        <w:rPr>
          <w:rFonts w:ascii="Times New Roman" w:eastAsia="Calibri" w:hAnsi="Times New Roman" w:cs="Times New Roman"/>
          <w:sz w:val="24"/>
          <w:szCs w:val="24"/>
          <w:lang w:eastAsia="en-US"/>
        </w:rPr>
        <w:t>5</w:t>
      </w:r>
      <w:r w:rsidR="006C07A2" w:rsidRPr="002B0C92">
        <w:rPr>
          <w:rFonts w:ascii="Times New Roman" w:eastAsia="Calibri" w:hAnsi="Times New Roman" w:cs="Times New Roman"/>
          <w:sz w:val="24"/>
          <w:szCs w:val="24"/>
          <w:lang w:eastAsia="en-US"/>
        </w:rPr>
        <w:t xml:space="preserve">. </w:t>
      </w:r>
      <w:r w:rsidR="00A6233D" w:rsidRPr="00A6233D">
        <w:rPr>
          <w:rFonts w:ascii="Times New Roman" w:eastAsia="Times New Roman" w:hAnsi="Times New Roman" w:cs="Times New Roman"/>
          <w:sz w:val="24"/>
          <w:szCs w:val="24"/>
          <w:lang w:eastAsia="en-US"/>
        </w:rPr>
        <w:t>Laikoma, kad Paslaugų teikėjas padarė esminį Sutarties pažeidimą, jei jis atitinka Lietuvos Respublikos civilinio kodekso 6.217 straipsnio 2 dalyje įtvirtintus kriterijus, taip pat kai Paslaugų teikėjas nesilaiko Sutarties terminų ar nevykdo kitų Sutartyje numatytų Paslaugų teikėjo įsipareigojimų. Padarius esminį Sutarties pažeidimą ir nepašalinus trūkumų per pretenzijoje nurodytą terminą, Sutartis nutraukiama vienašališkai ne teismo tvarka, o Paslaugų teikėjas yra įrašomas į Nepatikimų tiekėjų sąrašą, skelbiamą www.vpt.lt.</w:t>
      </w:r>
    </w:p>
    <w:p w14:paraId="53F94243" w14:textId="264CB178" w:rsidR="002129DB" w:rsidRPr="00E716CC" w:rsidRDefault="00E716CC" w:rsidP="00E716CC">
      <w:pPr>
        <w:pStyle w:val="Sraopastraipa"/>
        <w:numPr>
          <w:ilvl w:val="0"/>
          <w:numId w:val="13"/>
        </w:numPr>
        <w:spacing w:before="120" w:after="120" w:line="288" w:lineRule="auto"/>
        <w:jc w:val="center"/>
        <w:outlineLvl w:val="0"/>
        <w:rPr>
          <w:rFonts w:ascii="Times New Roman" w:eastAsia="Arial Unicode MS" w:hAnsi="Times New Roman" w:cs="Times New Roman"/>
          <w:b/>
          <w:bCs/>
          <w:caps/>
          <w:spacing w:val="4"/>
          <w:sz w:val="24"/>
          <w:szCs w:val="24"/>
        </w:rPr>
      </w:pPr>
      <w:r>
        <w:rPr>
          <w:rFonts w:ascii="Times New Roman" w:eastAsia="Arial Unicode MS" w:hAnsi="Times New Roman" w:cs="Times New Roman"/>
          <w:b/>
          <w:bCs/>
          <w:spacing w:val="4"/>
          <w:sz w:val="24"/>
          <w:szCs w:val="24"/>
        </w:rPr>
        <w:t>`</w:t>
      </w:r>
      <w:r w:rsidR="002129DB" w:rsidRPr="00E716CC">
        <w:rPr>
          <w:rFonts w:ascii="Times New Roman" w:eastAsia="Arial Unicode MS" w:hAnsi="Times New Roman" w:cs="Times New Roman"/>
          <w:b/>
          <w:bCs/>
          <w:spacing w:val="4"/>
          <w:sz w:val="24"/>
          <w:szCs w:val="24"/>
        </w:rPr>
        <w:t xml:space="preserve">ASMENS DUOMENŲ TVARKYMAS </w:t>
      </w:r>
    </w:p>
    <w:p w14:paraId="41728DC3" w14:textId="77777777" w:rsidR="002129DB" w:rsidRPr="002129DB" w:rsidRDefault="002129DB" w:rsidP="002129DB">
      <w:pPr>
        <w:pStyle w:val="Sraopastraipa"/>
        <w:numPr>
          <w:ilvl w:val="1"/>
          <w:numId w:val="13"/>
        </w:numPr>
        <w:tabs>
          <w:tab w:val="left" w:pos="567"/>
          <w:tab w:val="left" w:pos="1276"/>
          <w:tab w:val="left" w:pos="1418"/>
        </w:tabs>
        <w:spacing w:after="0" w:line="240" w:lineRule="auto"/>
        <w:ind w:left="0" w:firstLine="851"/>
        <w:jc w:val="both"/>
        <w:rPr>
          <w:rFonts w:ascii="Times New Roman" w:eastAsia="Calibri" w:hAnsi="Times New Roman" w:cs="Times New Roman"/>
          <w:sz w:val="24"/>
          <w:szCs w:val="24"/>
        </w:rPr>
      </w:pPr>
      <w:r>
        <w:rPr>
          <w:rFonts w:ascii="Times New Roman" w:eastAsia="Times New Roman" w:hAnsi="Times New Roman" w:cs="Times New Roman"/>
          <w:sz w:val="24"/>
          <w:szCs w:val="24"/>
        </w:rPr>
        <w:lastRenderedPageBreak/>
        <w:t xml:space="preserve"> </w:t>
      </w:r>
      <w:r w:rsidRPr="002129DB">
        <w:rPr>
          <w:rFonts w:ascii="Times New Roman" w:eastAsia="Times New Roman" w:hAnsi="Times New Roman" w:cs="Times New Roman"/>
          <w:sz w:val="24"/>
          <w:szCs w:val="24"/>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C74CF4E" w14:textId="77777777" w:rsidR="002129DB" w:rsidRPr="002129DB" w:rsidRDefault="002129DB" w:rsidP="002129DB">
      <w:pPr>
        <w:pStyle w:val="Sraopastraipa"/>
        <w:numPr>
          <w:ilvl w:val="1"/>
          <w:numId w:val="13"/>
        </w:numPr>
        <w:tabs>
          <w:tab w:val="left" w:pos="567"/>
          <w:tab w:val="left" w:pos="1276"/>
          <w:tab w:val="left" w:pos="1418"/>
        </w:tabs>
        <w:spacing w:after="0" w:line="240" w:lineRule="auto"/>
        <w:ind w:left="0" w:firstLine="851"/>
        <w:jc w:val="both"/>
        <w:rPr>
          <w:rFonts w:ascii="Times New Roman" w:eastAsia="Calibri" w:hAnsi="Times New Roman" w:cs="Times New Roman"/>
          <w:sz w:val="24"/>
          <w:szCs w:val="24"/>
        </w:rPr>
      </w:pPr>
      <w:r w:rsidRPr="002129DB">
        <w:rPr>
          <w:rFonts w:ascii="Times New Roman" w:eastAsia="Times New Roman" w:hAnsi="Times New Roman" w:cs="Times New Roman"/>
          <w:sz w:val="24"/>
          <w:szCs w:val="24"/>
        </w:rPr>
        <w:t>Šalys vykdydamos Sutartį privalo tinkamai tvarkyti viena kitos atstovų, personalo asmens duomenis, tokius kaip vardas, pavardė, pareigos, kontaktiniai duomenys ir kt. Šalys įsipareigoja šiuos asmens duomenis tvarkyti tik tiek, kiek reikia Sutarties vykdymui. Šalys įsipareigoja apie asmens duomenų tvarkymą tinkamai informuoti savo atstovus, personalą, kurio asmens duomenys bus perduoti kitai Šaliai.</w:t>
      </w:r>
    </w:p>
    <w:p w14:paraId="5F819015" w14:textId="40E72896" w:rsidR="009F2684" w:rsidRPr="0065709B" w:rsidRDefault="002129DB" w:rsidP="0065709B">
      <w:pPr>
        <w:pStyle w:val="Sraopastraipa"/>
        <w:numPr>
          <w:ilvl w:val="1"/>
          <w:numId w:val="13"/>
        </w:numPr>
        <w:tabs>
          <w:tab w:val="left" w:pos="567"/>
          <w:tab w:val="left" w:pos="1276"/>
          <w:tab w:val="left" w:pos="1418"/>
        </w:tabs>
        <w:spacing w:after="0" w:line="240" w:lineRule="auto"/>
        <w:ind w:left="0" w:firstLine="851"/>
        <w:jc w:val="both"/>
        <w:rPr>
          <w:rFonts w:ascii="Times New Roman" w:eastAsia="Calibri" w:hAnsi="Times New Roman" w:cs="Times New Roman"/>
          <w:sz w:val="24"/>
          <w:szCs w:val="24"/>
        </w:rPr>
      </w:pPr>
      <w:r w:rsidRPr="002129DB">
        <w:rPr>
          <w:rFonts w:ascii="Times New Roman" w:eastAsia="Times New Roman" w:hAnsi="Times New Roman" w:cs="Times New Roman"/>
          <w:sz w:val="24"/>
          <w:szCs w:val="24"/>
        </w:rPr>
        <w:t>Šalis privalo informuoti kitą Šalį apie bet kokius atstovų, personalo bei jų asmens duomenų pasikeitimus, jei šie duomenys buvo perduoti kitai Šaliai.</w:t>
      </w:r>
    </w:p>
    <w:p w14:paraId="5E9A94ED" w14:textId="3C3F6048" w:rsidR="006C07A2" w:rsidRPr="006C07A2" w:rsidRDefault="002B0C92" w:rsidP="006C07A2">
      <w:pPr>
        <w:spacing w:before="120" w:after="12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E716CC">
        <w:rPr>
          <w:rFonts w:ascii="Times New Roman" w:eastAsia="Times New Roman" w:hAnsi="Times New Roman" w:cs="Times New Roman"/>
          <w:b/>
          <w:sz w:val="24"/>
          <w:szCs w:val="24"/>
        </w:rPr>
        <w:t>0</w:t>
      </w:r>
      <w:r w:rsidR="006C07A2" w:rsidRPr="006C07A2">
        <w:rPr>
          <w:rFonts w:ascii="Times New Roman" w:eastAsia="Times New Roman" w:hAnsi="Times New Roman" w:cs="Times New Roman"/>
          <w:b/>
          <w:sz w:val="24"/>
          <w:szCs w:val="24"/>
        </w:rPr>
        <w:t>. BAIGIAMOSIOS NUOSTATOS</w:t>
      </w:r>
    </w:p>
    <w:p w14:paraId="6B502C20" w14:textId="29FA1DB4" w:rsidR="00EC63D3" w:rsidRPr="0065709B" w:rsidRDefault="008A046D" w:rsidP="0065709B">
      <w:pPr>
        <w:tabs>
          <w:tab w:val="left" w:pos="0"/>
          <w:tab w:val="left" w:pos="360"/>
        </w:tabs>
        <w:spacing w:after="0" w:line="240" w:lineRule="auto"/>
        <w:ind w:firstLine="851"/>
        <w:jc w:val="both"/>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1</w:t>
      </w:r>
      <w:r w:rsidR="00E716CC">
        <w:rPr>
          <w:rFonts w:ascii="Times New Roman" w:eastAsia="Times New Roman" w:hAnsi="Times New Roman" w:cs="Times New Roman"/>
          <w:sz w:val="24"/>
          <w:szCs w:val="24"/>
        </w:rPr>
        <w:t>0</w:t>
      </w:r>
      <w:r w:rsidR="006C07A2" w:rsidRPr="006C07A2">
        <w:rPr>
          <w:rFonts w:ascii="Times New Roman" w:eastAsia="Times New Roman" w:hAnsi="Times New Roman" w:cs="Times New Roman"/>
          <w:sz w:val="24"/>
          <w:szCs w:val="24"/>
        </w:rPr>
        <w:t xml:space="preserve">.1. </w:t>
      </w:r>
      <w:r w:rsidR="0065709B" w:rsidRPr="0065709B">
        <w:rPr>
          <w:rFonts w:ascii="Times New Roman" w:eastAsia="Calibri" w:hAnsi="Times New Roman" w:cs="Times New Roman"/>
          <w:sz w:val="24"/>
          <w:szCs w:val="24"/>
          <w:lang w:eastAsia="en-US"/>
        </w:rPr>
        <w:t xml:space="preserve">Sutarties sąlygos Sutarties galiojimo metu gali būti keičiamos tik Viešųjų pirkimų įstatymo 89 straipsnyje nurodytais Sutarčių keitimo atvejais. Sutarties sąlygų keitimu nebus laikomas Sutarties sąlygų koregavimas joje numatytomis aplinkybėmis, </w:t>
      </w:r>
      <w:r w:rsidR="0065709B" w:rsidRPr="0065709B">
        <w:rPr>
          <w:rFonts w:ascii="Times New Roman" w:eastAsia="Times New Roman" w:hAnsi="Times New Roman" w:cs="Times New Roman"/>
          <w:sz w:val="24"/>
          <w:szCs w:val="24"/>
          <w:lang w:eastAsia="en-US"/>
        </w:rPr>
        <w:t>jei šios aplinkybės nustatytos aiškiai ir nedviprasmiškai bei buvo pateiktos pirkimo sąlygose.</w:t>
      </w:r>
      <w:r w:rsidR="0065709B" w:rsidRPr="0065709B">
        <w:rPr>
          <w:rFonts w:ascii="Times New Roman" w:eastAsia="Calibri" w:hAnsi="Times New Roman" w:cs="Times New Roman"/>
          <w:sz w:val="24"/>
          <w:szCs w:val="24"/>
          <w:lang w:eastAsia="en-US"/>
        </w:rPr>
        <w:t xml:space="preserve"> Visi šios Sutarties pakeitimai sudaromi raštu ir tampa neatskiriama šios Sutarties dalimi.</w:t>
      </w:r>
    </w:p>
    <w:p w14:paraId="7DB9B445" w14:textId="1D3F67EF" w:rsidR="002B0C92" w:rsidRDefault="008A046D" w:rsidP="002B0C92">
      <w:pPr>
        <w:spacing w:after="0" w:line="240" w:lineRule="auto"/>
        <w:ind w:firstLine="851"/>
        <w:jc w:val="both"/>
        <w:rPr>
          <w:rFonts w:ascii="Times New Roman" w:eastAsia="Times New Roman" w:hAnsi="Times New Roman" w:cs="Times New Roman"/>
          <w:sz w:val="24"/>
          <w:szCs w:val="24"/>
        </w:rPr>
      </w:pPr>
      <w:r>
        <w:rPr>
          <w:rFonts w:ascii="Times New Roman" w:eastAsia="Calibri" w:hAnsi="Times New Roman" w:cs="Times New Roman"/>
          <w:color w:val="000000"/>
          <w:sz w:val="24"/>
          <w:szCs w:val="24"/>
          <w:lang w:eastAsia="en-US"/>
        </w:rPr>
        <w:t>1</w:t>
      </w:r>
      <w:r w:rsidR="00E716CC">
        <w:rPr>
          <w:rFonts w:ascii="Times New Roman" w:eastAsia="Calibri" w:hAnsi="Times New Roman" w:cs="Times New Roman"/>
          <w:color w:val="000000"/>
          <w:sz w:val="24"/>
          <w:szCs w:val="24"/>
          <w:lang w:eastAsia="en-US"/>
        </w:rPr>
        <w:t>0</w:t>
      </w:r>
      <w:r w:rsidR="006C07A2" w:rsidRPr="006C07A2">
        <w:rPr>
          <w:rFonts w:ascii="Times New Roman" w:eastAsia="Calibri" w:hAnsi="Times New Roman" w:cs="Times New Roman"/>
          <w:color w:val="000000"/>
          <w:sz w:val="24"/>
          <w:szCs w:val="24"/>
          <w:lang w:eastAsia="en-US"/>
        </w:rPr>
        <w:t xml:space="preserve">.2. </w:t>
      </w:r>
      <w:r w:rsidR="006C07A2" w:rsidRPr="006C07A2">
        <w:rPr>
          <w:rFonts w:ascii="Times New Roman" w:eastAsia="Times New Roman" w:hAnsi="Times New Roman" w:cs="Times New Roman"/>
          <w:sz w:val="24"/>
          <w:szCs w:val="24"/>
        </w:rPr>
        <w:t>Jei</w:t>
      </w:r>
      <w:r w:rsidR="0065709B">
        <w:rPr>
          <w:rFonts w:ascii="Times New Roman" w:eastAsia="Times New Roman" w:hAnsi="Times New Roman" w:cs="Times New Roman"/>
          <w:sz w:val="24"/>
          <w:szCs w:val="24"/>
        </w:rPr>
        <w:t xml:space="preserve"> </w:t>
      </w:r>
      <w:r w:rsidR="006C07A2" w:rsidRPr="006C07A2">
        <w:rPr>
          <w:rFonts w:ascii="Times New Roman" w:eastAsia="Times New Roman" w:hAnsi="Times New Roman" w:cs="Times New Roman"/>
          <w:sz w:val="24"/>
          <w:szCs w:val="24"/>
        </w:rPr>
        <w:t>Paslaugų teikėjo kvalifikacija dėl teisės verstis atitinkama veikla nebuvo tikrinama arba tikrinama ne visa apimtimi, Paslaugų teikėjas Užsakovui įsipareigoja, kad Sutartį vykdys ti</w:t>
      </w:r>
      <w:r w:rsidR="002B0C92">
        <w:rPr>
          <w:rFonts w:ascii="Times New Roman" w:eastAsia="Times New Roman" w:hAnsi="Times New Roman" w:cs="Times New Roman"/>
          <w:sz w:val="24"/>
          <w:szCs w:val="24"/>
        </w:rPr>
        <w:t>k tokią teisę turintys asmenys.</w:t>
      </w:r>
    </w:p>
    <w:p w14:paraId="5845A397" w14:textId="4F53E0EF" w:rsidR="006C07A2" w:rsidRPr="006C07A2" w:rsidRDefault="008A046D" w:rsidP="002B0C92">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716CC">
        <w:rPr>
          <w:rFonts w:ascii="Times New Roman" w:eastAsia="Times New Roman" w:hAnsi="Times New Roman" w:cs="Times New Roman"/>
          <w:sz w:val="24"/>
          <w:szCs w:val="24"/>
        </w:rPr>
        <w:t>0</w:t>
      </w:r>
      <w:r w:rsidR="006C07A2" w:rsidRPr="006C07A2">
        <w:rPr>
          <w:rFonts w:ascii="Times New Roman" w:eastAsia="Times New Roman" w:hAnsi="Times New Roman" w:cs="Times New Roman"/>
          <w:sz w:val="24"/>
          <w:szCs w:val="24"/>
        </w:rPr>
        <w:t>.</w:t>
      </w:r>
      <w:r w:rsidR="002B0C92">
        <w:rPr>
          <w:rFonts w:ascii="Times New Roman" w:eastAsia="Times New Roman" w:hAnsi="Times New Roman" w:cs="Times New Roman"/>
          <w:sz w:val="24"/>
          <w:szCs w:val="24"/>
        </w:rPr>
        <w:t>3</w:t>
      </w:r>
      <w:r w:rsidR="006C07A2" w:rsidRPr="006C07A2">
        <w:rPr>
          <w:rFonts w:ascii="Times New Roman" w:eastAsia="Times New Roman" w:hAnsi="Times New Roman" w:cs="Times New Roman"/>
          <w:sz w:val="24"/>
          <w:szCs w:val="24"/>
        </w:rPr>
        <w:t>. Šalys nedelsiant praneša raštu viena kitai apie savo rekvizitų ar kontaktinių duomenų, nurodytų Sutartyje, pasikeitimus. Šalis, neįvykdžiusi šio reikalavimo, negali reikšti pretenzijų, jog kitos Šalies veiksmai, atlikti pagal paskutinius jai žinomus rekvizitus, neatitinka Sutarties sąlygų arba, kad ji negavo pranešimų, siųstų pagal tuos rekvizitus.</w:t>
      </w:r>
    </w:p>
    <w:p w14:paraId="02A1C0AF" w14:textId="0DC0459A" w:rsidR="006C07A2" w:rsidRPr="00682235" w:rsidRDefault="008A046D" w:rsidP="00682235">
      <w:pPr>
        <w:ind w:firstLine="851"/>
        <w:rPr>
          <w:rFonts w:ascii="Times New Roman" w:eastAsia="Times New Roman" w:hAnsi="Times New Roman" w:cs="Times New Roman"/>
          <w:sz w:val="24"/>
          <w:szCs w:val="24"/>
        </w:rPr>
      </w:pPr>
      <w:bookmarkStart w:id="1" w:name="_Hlk166747650"/>
      <w:r w:rsidRPr="00682235">
        <w:rPr>
          <w:rFonts w:ascii="Times New Roman" w:eastAsia="Times New Roman" w:hAnsi="Times New Roman" w:cs="Times New Roman"/>
          <w:sz w:val="24"/>
          <w:szCs w:val="24"/>
        </w:rPr>
        <w:t>1</w:t>
      </w:r>
      <w:r w:rsidR="00E716CC">
        <w:rPr>
          <w:rFonts w:ascii="Times New Roman" w:eastAsia="Times New Roman" w:hAnsi="Times New Roman" w:cs="Times New Roman"/>
          <w:sz w:val="24"/>
          <w:szCs w:val="24"/>
        </w:rPr>
        <w:t>0</w:t>
      </w:r>
      <w:r w:rsidR="006C07A2" w:rsidRPr="00682235">
        <w:rPr>
          <w:rFonts w:ascii="Times New Roman" w:eastAsia="Times New Roman" w:hAnsi="Times New Roman" w:cs="Times New Roman"/>
          <w:sz w:val="24"/>
          <w:szCs w:val="24"/>
        </w:rPr>
        <w:t>.</w:t>
      </w:r>
      <w:r w:rsidR="002B0C92" w:rsidRPr="00682235">
        <w:rPr>
          <w:rFonts w:ascii="Times New Roman" w:eastAsia="Times New Roman" w:hAnsi="Times New Roman" w:cs="Times New Roman"/>
          <w:sz w:val="24"/>
          <w:szCs w:val="24"/>
        </w:rPr>
        <w:t>4</w:t>
      </w:r>
      <w:r w:rsidR="006C07A2" w:rsidRPr="00682235">
        <w:rPr>
          <w:rFonts w:ascii="Times New Roman" w:eastAsia="Times New Roman" w:hAnsi="Times New Roman" w:cs="Times New Roman"/>
          <w:sz w:val="24"/>
          <w:szCs w:val="24"/>
        </w:rPr>
        <w:t>. Užsakovo asmuo, atsakingas už Sutarties vykdymą yra –</w:t>
      </w:r>
      <w:r w:rsidR="00682235" w:rsidRPr="00682235">
        <w:t xml:space="preserve"> </w:t>
      </w:r>
      <w:r w:rsidR="00682235" w:rsidRPr="00682235">
        <w:rPr>
          <w:rFonts w:ascii="Times New Roman" w:eastAsia="Times New Roman" w:hAnsi="Times New Roman" w:cs="Times New Roman"/>
          <w:sz w:val="24"/>
          <w:szCs w:val="24"/>
        </w:rPr>
        <w:t xml:space="preserve">Algirdas Jašauskas, tel. </w:t>
      </w:r>
      <w:bookmarkStart w:id="2" w:name="_Hlk166767885"/>
      <w:r w:rsidR="00682235" w:rsidRPr="00682235">
        <w:rPr>
          <w:rFonts w:ascii="Times New Roman" w:eastAsia="Times New Roman" w:hAnsi="Times New Roman" w:cs="Times New Roman"/>
          <w:sz w:val="24"/>
          <w:szCs w:val="24"/>
          <w:lang w:val="en-US"/>
        </w:rPr>
        <w:t>+ 370</w:t>
      </w:r>
      <w:r w:rsidR="00682235" w:rsidRPr="00682235">
        <w:rPr>
          <w:rFonts w:ascii="Times New Roman" w:eastAsia="Times New Roman" w:hAnsi="Times New Roman" w:cs="Times New Roman"/>
          <w:sz w:val="24"/>
          <w:szCs w:val="24"/>
        </w:rPr>
        <w:t xml:space="preserve"> </w:t>
      </w:r>
      <w:bookmarkEnd w:id="2"/>
      <w:r w:rsidR="00682235" w:rsidRPr="00682235">
        <w:rPr>
          <w:rFonts w:ascii="Times New Roman" w:eastAsia="Times New Roman" w:hAnsi="Times New Roman" w:cs="Times New Roman"/>
          <w:sz w:val="24"/>
          <w:szCs w:val="24"/>
        </w:rPr>
        <w:t xml:space="preserve">528 58 022, el. p.  </w:t>
      </w:r>
      <w:proofErr w:type="spellStart"/>
      <w:r w:rsidR="00682235" w:rsidRPr="00682235">
        <w:rPr>
          <w:rFonts w:ascii="Times New Roman" w:eastAsia="Times New Roman" w:hAnsi="Times New Roman" w:cs="Times New Roman"/>
          <w:sz w:val="24"/>
          <w:szCs w:val="24"/>
        </w:rPr>
        <w:t>algirdas.jasauskas@elektrenai.lt</w:t>
      </w:r>
      <w:proofErr w:type="spellEnd"/>
      <w:r w:rsidR="00682235" w:rsidRPr="00682235">
        <w:rPr>
          <w:rFonts w:ascii="Times New Roman" w:eastAsia="Times New Roman" w:hAnsi="Times New Roman" w:cs="Times New Roman"/>
          <w:sz w:val="24"/>
          <w:szCs w:val="24"/>
        </w:rPr>
        <w:t>.</w:t>
      </w:r>
    </w:p>
    <w:p w14:paraId="7BCA35C3" w14:textId="7FFDBF5E" w:rsidR="006C07A2" w:rsidRPr="00682235" w:rsidRDefault="008A046D" w:rsidP="00E36C07">
      <w:pPr>
        <w:spacing w:after="0" w:line="240" w:lineRule="auto"/>
        <w:ind w:firstLine="851"/>
        <w:jc w:val="both"/>
        <w:rPr>
          <w:rFonts w:ascii="Times New Roman" w:eastAsia="Times New Roman" w:hAnsi="Times New Roman" w:cs="Times New Roman"/>
          <w:sz w:val="24"/>
          <w:szCs w:val="24"/>
        </w:rPr>
      </w:pPr>
      <w:r w:rsidRPr="00682235">
        <w:rPr>
          <w:rFonts w:ascii="Times New Roman" w:eastAsia="Times New Roman" w:hAnsi="Times New Roman" w:cs="Times New Roman"/>
          <w:sz w:val="24"/>
          <w:szCs w:val="24"/>
        </w:rPr>
        <w:t>1</w:t>
      </w:r>
      <w:r w:rsidR="00E716CC">
        <w:rPr>
          <w:rFonts w:ascii="Times New Roman" w:eastAsia="Times New Roman" w:hAnsi="Times New Roman" w:cs="Times New Roman"/>
          <w:sz w:val="24"/>
          <w:szCs w:val="24"/>
        </w:rPr>
        <w:t>0</w:t>
      </w:r>
      <w:r w:rsidR="006C07A2" w:rsidRPr="00682235">
        <w:rPr>
          <w:rFonts w:ascii="Times New Roman" w:eastAsia="Times New Roman" w:hAnsi="Times New Roman" w:cs="Times New Roman"/>
          <w:sz w:val="24"/>
          <w:szCs w:val="24"/>
        </w:rPr>
        <w:t>.</w:t>
      </w:r>
      <w:r w:rsidR="002B0C92" w:rsidRPr="00682235">
        <w:rPr>
          <w:rFonts w:ascii="Times New Roman" w:eastAsia="Times New Roman" w:hAnsi="Times New Roman" w:cs="Times New Roman"/>
          <w:sz w:val="24"/>
          <w:szCs w:val="24"/>
        </w:rPr>
        <w:t>5</w:t>
      </w:r>
      <w:r w:rsidR="006C07A2" w:rsidRPr="00682235">
        <w:rPr>
          <w:rFonts w:ascii="Times New Roman" w:eastAsia="Times New Roman" w:hAnsi="Times New Roman" w:cs="Times New Roman"/>
          <w:sz w:val="24"/>
          <w:szCs w:val="24"/>
        </w:rPr>
        <w:t xml:space="preserve">. Paslaugų teikėjo asmuo, atsakingas už Sutarties vykdymą yra – </w:t>
      </w:r>
      <w:r w:rsidR="00FD46E4">
        <w:rPr>
          <w:rFonts w:ascii="Times New Roman" w:eastAsia="Times New Roman" w:hAnsi="Times New Roman" w:cs="Times New Roman"/>
          <w:sz w:val="24"/>
          <w:szCs w:val="24"/>
        </w:rPr>
        <w:t xml:space="preserve">         </w:t>
      </w:r>
      <w:r w:rsidR="00480F02">
        <w:rPr>
          <w:rFonts w:ascii="Times New Roman" w:eastAsia="Times New Roman" w:hAnsi="Times New Roman" w:cs="Times New Roman"/>
          <w:sz w:val="24"/>
          <w:szCs w:val="24"/>
        </w:rPr>
        <w:t xml:space="preserve">, tel. </w:t>
      </w:r>
      <w:r w:rsidR="00FD46E4">
        <w:rPr>
          <w:rFonts w:ascii="Times New Roman" w:eastAsia="Times New Roman" w:hAnsi="Times New Roman" w:cs="Times New Roman"/>
          <w:sz w:val="24"/>
          <w:szCs w:val="24"/>
        </w:rPr>
        <w:t xml:space="preserve">                 </w:t>
      </w:r>
      <w:r w:rsidR="00480F02">
        <w:rPr>
          <w:rFonts w:ascii="Times New Roman" w:eastAsia="Times New Roman" w:hAnsi="Times New Roman" w:cs="Times New Roman"/>
          <w:sz w:val="24"/>
          <w:szCs w:val="24"/>
        </w:rPr>
        <w:t xml:space="preserve">, el. p. </w:t>
      </w:r>
      <w:r w:rsidR="00FD46E4">
        <w:rPr>
          <w:rFonts w:ascii="Times New Roman" w:eastAsia="Times New Roman" w:hAnsi="Times New Roman" w:cs="Times New Roman"/>
          <w:sz w:val="24"/>
          <w:szCs w:val="24"/>
        </w:rPr>
        <w:t xml:space="preserve">         .</w:t>
      </w:r>
    </w:p>
    <w:bookmarkEnd w:id="1"/>
    <w:p w14:paraId="177D83A3" w14:textId="50842BA5" w:rsidR="006C07A2" w:rsidRPr="006C07A2" w:rsidRDefault="008A046D" w:rsidP="002B0C92">
      <w:pPr>
        <w:spacing w:after="0" w:line="240" w:lineRule="auto"/>
        <w:ind w:firstLine="851"/>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1</w:t>
      </w:r>
      <w:r w:rsidR="00E716CC">
        <w:rPr>
          <w:rFonts w:ascii="Times New Roman" w:eastAsia="Times New Roman" w:hAnsi="Times New Roman" w:cs="Times New Roman"/>
          <w:sz w:val="24"/>
          <w:szCs w:val="24"/>
        </w:rPr>
        <w:t>0</w:t>
      </w:r>
      <w:r w:rsidR="006C07A2" w:rsidRPr="006C07A2">
        <w:rPr>
          <w:rFonts w:ascii="Times New Roman" w:eastAsia="Times New Roman" w:hAnsi="Times New Roman" w:cs="Times New Roman"/>
          <w:sz w:val="24"/>
          <w:szCs w:val="24"/>
        </w:rPr>
        <w:t>.</w:t>
      </w:r>
      <w:r w:rsidR="00E36C07">
        <w:rPr>
          <w:rFonts w:ascii="Times New Roman" w:eastAsia="Times New Roman" w:hAnsi="Times New Roman" w:cs="Times New Roman"/>
          <w:sz w:val="24"/>
          <w:szCs w:val="24"/>
        </w:rPr>
        <w:t>6</w:t>
      </w:r>
      <w:r w:rsidR="006C07A2" w:rsidRPr="006C07A2">
        <w:rPr>
          <w:rFonts w:ascii="Times New Roman" w:eastAsia="Times New Roman" w:hAnsi="Times New Roman" w:cs="Times New Roman"/>
          <w:sz w:val="24"/>
          <w:szCs w:val="24"/>
        </w:rPr>
        <w:t xml:space="preserve">. </w:t>
      </w:r>
      <w:r w:rsidR="006C07A2" w:rsidRPr="006C07A2">
        <w:rPr>
          <w:rFonts w:ascii="Times New Roman" w:eastAsia="Times New Roman" w:hAnsi="Times New Roman" w:cs="Times New Roman"/>
          <w:iCs/>
          <w:sz w:val="24"/>
          <w:szCs w:val="24"/>
        </w:rPr>
        <w:t>Ginčai sprendžiami derybų būdu, o nepavykus taip išspręsti ginčo, jis bus nagrinėjamas Lietuvos Respublikos civilinio proceso kodekso nustatyta tvarka teisme.</w:t>
      </w:r>
    </w:p>
    <w:p w14:paraId="452FB930" w14:textId="6E7AF98E" w:rsidR="006C07A2" w:rsidRPr="006C07A2" w:rsidRDefault="008A046D" w:rsidP="002B0C92">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716CC">
        <w:rPr>
          <w:rFonts w:ascii="Times New Roman" w:eastAsia="Times New Roman" w:hAnsi="Times New Roman" w:cs="Times New Roman"/>
          <w:sz w:val="24"/>
          <w:szCs w:val="24"/>
        </w:rPr>
        <w:t>0</w:t>
      </w:r>
      <w:r w:rsidR="006C07A2" w:rsidRPr="006C07A2">
        <w:rPr>
          <w:rFonts w:ascii="Times New Roman" w:eastAsia="Times New Roman" w:hAnsi="Times New Roman" w:cs="Times New Roman"/>
          <w:sz w:val="24"/>
          <w:szCs w:val="24"/>
        </w:rPr>
        <w:t>.</w:t>
      </w:r>
      <w:r w:rsidR="00E36C07">
        <w:rPr>
          <w:rFonts w:ascii="Times New Roman" w:eastAsia="Times New Roman" w:hAnsi="Times New Roman" w:cs="Times New Roman"/>
          <w:sz w:val="24"/>
          <w:szCs w:val="24"/>
        </w:rPr>
        <w:t>7</w:t>
      </w:r>
      <w:r w:rsidR="006C07A2" w:rsidRPr="006C07A2">
        <w:rPr>
          <w:rFonts w:ascii="Times New Roman" w:eastAsia="Times New Roman" w:hAnsi="Times New Roman" w:cs="Times New Roman"/>
          <w:sz w:val="24"/>
          <w:szCs w:val="24"/>
        </w:rPr>
        <w:t xml:space="preserve">. </w:t>
      </w:r>
      <w:r w:rsidR="006C07A2" w:rsidRPr="006C07A2">
        <w:rPr>
          <w:rFonts w:ascii="Times New Roman" w:eastAsia="Times New Roman" w:hAnsi="Times New Roman" w:cs="Times New Roman"/>
          <w:iCs/>
          <w:sz w:val="24"/>
          <w:szCs w:val="24"/>
        </w:rPr>
        <w:t>Sutartis sudaryta dviem vienodą juridinę galią turinčiais egzemplioriais lietuvių kalba – po vieną kiekvienai Šaliai.</w:t>
      </w:r>
    </w:p>
    <w:p w14:paraId="417CC7ED" w14:textId="77777777" w:rsidR="0065709B" w:rsidRPr="006C07A2" w:rsidRDefault="0065709B" w:rsidP="002B0C92">
      <w:pPr>
        <w:spacing w:after="0" w:line="240" w:lineRule="auto"/>
        <w:ind w:firstLine="851"/>
        <w:jc w:val="both"/>
        <w:rPr>
          <w:rFonts w:ascii="Times New Roman" w:eastAsia="Times New Roman" w:hAnsi="Times New Roman" w:cs="Times New Roman"/>
          <w:iCs/>
          <w:sz w:val="24"/>
          <w:szCs w:val="24"/>
          <w:lang w:eastAsia="en-US"/>
        </w:rPr>
      </w:pPr>
    </w:p>
    <w:p w14:paraId="6C775E1C" w14:textId="1235C9E0" w:rsidR="006C07A2" w:rsidRPr="006C07A2" w:rsidRDefault="004902AF" w:rsidP="006C07A2">
      <w:pPr>
        <w:spacing w:before="240" w:after="0" w:line="240" w:lineRule="auto"/>
        <w:ind w:right="465" w:firstLine="420"/>
        <w:jc w:val="center"/>
        <w:rPr>
          <w:rFonts w:ascii="Times New Roman" w:eastAsia="Calibri" w:hAnsi="Times New Roman" w:cs="Times New Roman"/>
          <w:b/>
          <w:bCs/>
          <w:iCs/>
          <w:sz w:val="24"/>
          <w:szCs w:val="24"/>
          <w:lang w:eastAsia="en-US"/>
        </w:rPr>
      </w:pPr>
      <w:r>
        <w:rPr>
          <w:rFonts w:ascii="Times New Roman" w:eastAsia="Calibri" w:hAnsi="Times New Roman" w:cs="Times New Roman"/>
          <w:b/>
          <w:bCs/>
          <w:iCs/>
          <w:sz w:val="24"/>
          <w:szCs w:val="24"/>
          <w:lang w:eastAsia="en-US"/>
        </w:rPr>
        <w:t>1</w:t>
      </w:r>
      <w:r w:rsidR="008A046D">
        <w:rPr>
          <w:rFonts w:ascii="Times New Roman" w:eastAsia="Calibri" w:hAnsi="Times New Roman" w:cs="Times New Roman"/>
          <w:b/>
          <w:bCs/>
          <w:iCs/>
          <w:sz w:val="24"/>
          <w:szCs w:val="24"/>
          <w:lang w:eastAsia="en-US"/>
        </w:rPr>
        <w:t>2</w:t>
      </w:r>
      <w:r w:rsidR="006C07A2" w:rsidRPr="006C07A2">
        <w:rPr>
          <w:rFonts w:ascii="Times New Roman" w:eastAsia="Calibri" w:hAnsi="Times New Roman" w:cs="Times New Roman"/>
          <w:b/>
          <w:bCs/>
          <w:iCs/>
          <w:sz w:val="24"/>
          <w:szCs w:val="24"/>
          <w:lang w:eastAsia="en-US"/>
        </w:rPr>
        <w:t>. ŠALIŲ REKVIZITAI</w:t>
      </w:r>
    </w:p>
    <w:tbl>
      <w:tblPr>
        <w:tblpPr w:leftFromText="180" w:rightFromText="180" w:vertAnchor="text" w:horzAnchor="margin" w:tblpY="226"/>
        <w:tblW w:w="10218" w:type="dxa"/>
        <w:tblLook w:val="01E0" w:firstRow="1" w:lastRow="1" w:firstColumn="1" w:lastColumn="1" w:noHBand="0" w:noVBand="0"/>
      </w:tblPr>
      <w:tblGrid>
        <w:gridCol w:w="4502"/>
        <w:gridCol w:w="357"/>
        <w:gridCol w:w="5359"/>
      </w:tblGrid>
      <w:tr w:rsidR="006C07A2" w:rsidRPr="006C07A2" w14:paraId="0DB45CD3" w14:textId="77777777" w:rsidTr="00EC63D3">
        <w:trPr>
          <w:trHeight w:val="254"/>
        </w:trPr>
        <w:tc>
          <w:tcPr>
            <w:tcW w:w="4502" w:type="dxa"/>
            <w:vAlign w:val="center"/>
          </w:tcPr>
          <w:p w14:paraId="3A625096" w14:textId="77777777" w:rsidR="006C07A2" w:rsidRPr="006C07A2" w:rsidRDefault="006C07A2" w:rsidP="006C07A2">
            <w:pPr>
              <w:tabs>
                <w:tab w:val="left" w:pos="648"/>
              </w:tabs>
              <w:spacing w:after="0" w:line="276" w:lineRule="auto"/>
              <w:ind w:right="463"/>
              <w:rPr>
                <w:rFonts w:ascii="Times New Roman" w:eastAsia="Calibri" w:hAnsi="Times New Roman" w:cs="Times New Roman"/>
                <w:b/>
                <w:sz w:val="24"/>
                <w:szCs w:val="24"/>
                <w:lang w:eastAsia="en-US"/>
              </w:rPr>
            </w:pPr>
            <w:r w:rsidRPr="006C07A2">
              <w:rPr>
                <w:rFonts w:ascii="Times New Roman" w:eastAsia="Calibri" w:hAnsi="Times New Roman" w:cs="Times New Roman"/>
                <w:b/>
                <w:sz w:val="24"/>
                <w:szCs w:val="24"/>
                <w:lang w:eastAsia="en-US"/>
              </w:rPr>
              <w:t>Užsakovas</w:t>
            </w:r>
          </w:p>
        </w:tc>
        <w:tc>
          <w:tcPr>
            <w:tcW w:w="357" w:type="dxa"/>
          </w:tcPr>
          <w:p w14:paraId="68BA50FF" w14:textId="77777777" w:rsidR="006C07A2" w:rsidRPr="006C07A2" w:rsidRDefault="006C07A2" w:rsidP="006C07A2">
            <w:pPr>
              <w:tabs>
                <w:tab w:val="left" w:pos="648"/>
              </w:tabs>
              <w:spacing w:after="0" w:line="240" w:lineRule="auto"/>
              <w:ind w:right="463"/>
              <w:rPr>
                <w:rFonts w:ascii="Times New Roman" w:eastAsia="Calibri" w:hAnsi="Times New Roman" w:cs="Times New Roman"/>
                <w:b/>
                <w:sz w:val="24"/>
                <w:szCs w:val="24"/>
                <w:lang w:eastAsia="en-US"/>
              </w:rPr>
            </w:pPr>
          </w:p>
        </w:tc>
        <w:tc>
          <w:tcPr>
            <w:tcW w:w="5359" w:type="dxa"/>
            <w:vAlign w:val="center"/>
          </w:tcPr>
          <w:p w14:paraId="4EC243EB" w14:textId="77777777" w:rsidR="006C07A2" w:rsidRPr="006C07A2" w:rsidRDefault="006C07A2" w:rsidP="006C07A2">
            <w:pPr>
              <w:tabs>
                <w:tab w:val="left" w:pos="648"/>
              </w:tabs>
              <w:spacing w:after="0" w:line="360" w:lineRule="auto"/>
              <w:ind w:right="463"/>
              <w:rPr>
                <w:rFonts w:ascii="Times New Roman" w:eastAsia="Calibri" w:hAnsi="Times New Roman" w:cs="Times New Roman"/>
                <w:b/>
                <w:sz w:val="24"/>
                <w:szCs w:val="24"/>
                <w:lang w:eastAsia="en-US"/>
              </w:rPr>
            </w:pPr>
            <w:r w:rsidRPr="006C07A2">
              <w:rPr>
                <w:rFonts w:ascii="Times New Roman" w:eastAsia="Calibri" w:hAnsi="Times New Roman" w:cs="Times New Roman"/>
                <w:b/>
                <w:sz w:val="24"/>
                <w:szCs w:val="24"/>
                <w:lang w:eastAsia="en-US"/>
              </w:rPr>
              <w:t>Paslaugų teikėjas</w:t>
            </w:r>
          </w:p>
        </w:tc>
      </w:tr>
      <w:tr w:rsidR="006C07A2" w:rsidRPr="006C07A2" w14:paraId="5A6BEBDE" w14:textId="77777777" w:rsidTr="00EC63D3">
        <w:trPr>
          <w:trHeight w:val="254"/>
        </w:trPr>
        <w:tc>
          <w:tcPr>
            <w:tcW w:w="4502" w:type="dxa"/>
            <w:shd w:val="clear" w:color="auto" w:fill="auto"/>
          </w:tcPr>
          <w:p w14:paraId="3644C869" w14:textId="595E17B9" w:rsidR="006C07A2" w:rsidRPr="007D725F" w:rsidRDefault="006C07A2" w:rsidP="00FF6930">
            <w:pPr>
              <w:spacing w:after="0" w:line="240" w:lineRule="auto"/>
              <w:ind w:right="463"/>
              <w:rPr>
                <w:rFonts w:ascii="Times New Roman" w:eastAsia="Calibri" w:hAnsi="Times New Roman" w:cs="Times New Roman"/>
                <w:spacing w:val="-7"/>
                <w:sz w:val="24"/>
                <w:szCs w:val="24"/>
                <w:lang w:eastAsia="en-US"/>
              </w:rPr>
            </w:pPr>
          </w:p>
          <w:p w14:paraId="43DECBAB"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r w:rsidRPr="00637200">
              <w:rPr>
                <w:rFonts w:ascii="Times New Roman" w:eastAsia="Calibri" w:hAnsi="Times New Roman" w:cs="Times New Roman"/>
                <w:sz w:val="24"/>
                <w:szCs w:val="24"/>
                <w:lang w:eastAsia="en-US"/>
              </w:rPr>
              <w:t>Elektrėnų savivaldybės administracija</w:t>
            </w:r>
          </w:p>
          <w:p w14:paraId="5538354A"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r w:rsidRPr="00637200">
              <w:rPr>
                <w:rFonts w:ascii="Times New Roman" w:eastAsia="Calibri" w:hAnsi="Times New Roman" w:cs="Times New Roman"/>
                <w:sz w:val="24"/>
                <w:szCs w:val="24"/>
                <w:lang w:eastAsia="en-US"/>
              </w:rPr>
              <w:t>Kodas 188756190</w:t>
            </w:r>
          </w:p>
          <w:p w14:paraId="68612D60"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proofErr w:type="spellStart"/>
            <w:r w:rsidRPr="00637200">
              <w:rPr>
                <w:rFonts w:ascii="Times New Roman" w:eastAsia="Calibri" w:hAnsi="Times New Roman" w:cs="Times New Roman"/>
                <w:sz w:val="24"/>
                <w:szCs w:val="24"/>
                <w:lang w:eastAsia="en-US"/>
              </w:rPr>
              <w:t>Rungos</w:t>
            </w:r>
            <w:proofErr w:type="spellEnd"/>
            <w:r w:rsidRPr="00637200">
              <w:rPr>
                <w:rFonts w:ascii="Times New Roman" w:eastAsia="Calibri" w:hAnsi="Times New Roman" w:cs="Times New Roman"/>
                <w:sz w:val="24"/>
                <w:szCs w:val="24"/>
                <w:lang w:eastAsia="en-US"/>
              </w:rPr>
              <w:t xml:space="preserve"> g. 5, Elektrėnai</w:t>
            </w:r>
          </w:p>
          <w:p w14:paraId="73169F61"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r w:rsidRPr="00637200">
              <w:rPr>
                <w:rFonts w:ascii="Times New Roman" w:eastAsia="Calibri" w:hAnsi="Times New Roman" w:cs="Times New Roman"/>
                <w:sz w:val="24"/>
                <w:szCs w:val="24"/>
                <w:lang w:eastAsia="en-US"/>
              </w:rPr>
              <w:t xml:space="preserve">Tel. (8 528)  58 015 </w:t>
            </w:r>
          </w:p>
          <w:p w14:paraId="45ED2E78"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r w:rsidRPr="00637200">
              <w:rPr>
                <w:rFonts w:ascii="Times New Roman" w:eastAsia="Calibri" w:hAnsi="Times New Roman" w:cs="Times New Roman"/>
                <w:sz w:val="24"/>
                <w:szCs w:val="24"/>
                <w:lang w:eastAsia="en-US"/>
              </w:rPr>
              <w:t>A. s. LT83 4010 0424 0289 4334</w:t>
            </w:r>
          </w:p>
          <w:p w14:paraId="371C9087"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r w:rsidRPr="00637200">
              <w:rPr>
                <w:rFonts w:ascii="Times New Roman" w:eastAsia="Calibri" w:hAnsi="Times New Roman" w:cs="Times New Roman"/>
                <w:sz w:val="24"/>
                <w:szCs w:val="24"/>
                <w:lang w:eastAsia="en-US"/>
              </w:rPr>
              <w:t>AB DNB bankas</w:t>
            </w:r>
          </w:p>
          <w:p w14:paraId="5DE16A33"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p>
          <w:p w14:paraId="2BB41A98"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r w:rsidRPr="00637200">
              <w:rPr>
                <w:rFonts w:ascii="Times New Roman" w:eastAsia="Calibri" w:hAnsi="Times New Roman" w:cs="Times New Roman"/>
                <w:sz w:val="24"/>
                <w:szCs w:val="24"/>
                <w:lang w:eastAsia="en-US"/>
              </w:rPr>
              <w:t xml:space="preserve">Administracijos direktorė </w:t>
            </w:r>
          </w:p>
          <w:p w14:paraId="376CFA8F"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r w:rsidRPr="00637200">
              <w:rPr>
                <w:rFonts w:ascii="Times New Roman" w:eastAsia="Calibri" w:hAnsi="Times New Roman" w:cs="Times New Roman"/>
                <w:sz w:val="24"/>
                <w:szCs w:val="24"/>
                <w:lang w:eastAsia="en-US"/>
              </w:rPr>
              <w:t>Jekaterina Goličenko</w:t>
            </w:r>
          </w:p>
          <w:p w14:paraId="6AD50269"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p>
          <w:p w14:paraId="08CA5468" w14:textId="77777777" w:rsidR="00637200" w:rsidRPr="00637200" w:rsidRDefault="00637200" w:rsidP="00FF6930">
            <w:pPr>
              <w:spacing w:after="0" w:line="240" w:lineRule="auto"/>
              <w:ind w:right="463"/>
              <w:rPr>
                <w:rFonts w:ascii="Times New Roman" w:eastAsia="Calibri" w:hAnsi="Times New Roman" w:cs="Times New Roman"/>
                <w:sz w:val="24"/>
                <w:szCs w:val="24"/>
                <w:lang w:eastAsia="en-US"/>
              </w:rPr>
            </w:pPr>
          </w:p>
          <w:p w14:paraId="07C93C0A" w14:textId="5514E0BD" w:rsidR="006C07A2" w:rsidRPr="007D725F" w:rsidRDefault="00637200" w:rsidP="00FF6930">
            <w:pPr>
              <w:spacing w:after="0" w:line="240" w:lineRule="auto"/>
              <w:ind w:right="463"/>
              <w:rPr>
                <w:rFonts w:ascii="Times New Roman" w:eastAsia="Calibri" w:hAnsi="Times New Roman" w:cs="Times New Roman"/>
                <w:sz w:val="24"/>
                <w:szCs w:val="24"/>
                <w:lang w:eastAsia="en-US"/>
              </w:rPr>
            </w:pPr>
            <w:bookmarkStart w:id="3" w:name="_Hlk166747620"/>
            <w:r w:rsidRPr="00637200">
              <w:rPr>
                <w:rFonts w:ascii="Times New Roman" w:eastAsia="Calibri" w:hAnsi="Times New Roman" w:cs="Times New Roman"/>
                <w:sz w:val="24"/>
                <w:szCs w:val="24"/>
                <w:lang w:eastAsia="en-US"/>
              </w:rPr>
              <w:t>A.V.</w:t>
            </w:r>
          </w:p>
          <w:bookmarkEnd w:id="3"/>
          <w:p w14:paraId="4E110195" w14:textId="77777777" w:rsidR="006C07A2" w:rsidRPr="007D725F" w:rsidRDefault="006C07A2" w:rsidP="00FF6930">
            <w:pPr>
              <w:spacing w:after="0" w:line="240" w:lineRule="auto"/>
              <w:ind w:right="463"/>
              <w:rPr>
                <w:rFonts w:ascii="Times New Roman" w:eastAsia="Calibri" w:hAnsi="Times New Roman" w:cs="Times New Roman"/>
                <w:sz w:val="24"/>
                <w:szCs w:val="24"/>
                <w:lang w:eastAsia="en-US"/>
              </w:rPr>
            </w:pPr>
          </w:p>
        </w:tc>
        <w:tc>
          <w:tcPr>
            <w:tcW w:w="357" w:type="dxa"/>
          </w:tcPr>
          <w:p w14:paraId="7D768293" w14:textId="77777777" w:rsidR="006C07A2" w:rsidRPr="007D725F" w:rsidRDefault="006C07A2" w:rsidP="00FF6930">
            <w:pPr>
              <w:tabs>
                <w:tab w:val="left" w:pos="648"/>
              </w:tabs>
              <w:spacing w:after="0" w:line="240" w:lineRule="auto"/>
              <w:ind w:right="463"/>
              <w:rPr>
                <w:rFonts w:ascii="Times New Roman" w:eastAsia="Calibri" w:hAnsi="Times New Roman" w:cs="Times New Roman"/>
                <w:sz w:val="24"/>
                <w:szCs w:val="24"/>
                <w:lang w:eastAsia="en-US"/>
              </w:rPr>
            </w:pPr>
          </w:p>
        </w:tc>
        <w:tc>
          <w:tcPr>
            <w:tcW w:w="5359" w:type="dxa"/>
          </w:tcPr>
          <w:p w14:paraId="22AFB151" w14:textId="77777777" w:rsidR="006C07A2" w:rsidRDefault="006C07A2" w:rsidP="00FF6930">
            <w:pPr>
              <w:spacing w:after="0" w:line="240" w:lineRule="auto"/>
              <w:ind w:right="463"/>
              <w:rPr>
                <w:rFonts w:ascii="Times New Roman" w:eastAsia="Calibri" w:hAnsi="Times New Roman" w:cs="Times New Roman"/>
                <w:sz w:val="24"/>
                <w:szCs w:val="24"/>
                <w:lang w:eastAsia="en-US"/>
              </w:rPr>
            </w:pPr>
          </w:p>
          <w:p w14:paraId="4CBBD0C3" w14:textId="77777777" w:rsidR="00FF6930" w:rsidRDefault="00FF6930" w:rsidP="00FF6930">
            <w:pPr>
              <w:spacing w:after="0" w:line="240" w:lineRule="auto"/>
              <w:ind w:right="463"/>
              <w:rPr>
                <w:rFonts w:ascii="Times New Roman" w:eastAsia="Calibri" w:hAnsi="Times New Roman" w:cs="Times New Roman"/>
                <w:sz w:val="24"/>
                <w:szCs w:val="24"/>
                <w:lang w:eastAsia="en-US"/>
              </w:rPr>
            </w:pPr>
          </w:p>
          <w:p w14:paraId="0465389A" w14:textId="77777777" w:rsidR="00464C80" w:rsidRDefault="00464C80" w:rsidP="00FF6930">
            <w:pPr>
              <w:spacing w:after="0" w:line="240" w:lineRule="auto"/>
              <w:ind w:right="463"/>
              <w:rPr>
                <w:rFonts w:ascii="Times New Roman" w:eastAsia="Calibri" w:hAnsi="Times New Roman" w:cs="Times New Roman"/>
                <w:sz w:val="24"/>
                <w:szCs w:val="24"/>
                <w:lang w:eastAsia="en-US"/>
              </w:rPr>
            </w:pPr>
          </w:p>
          <w:p w14:paraId="39CE028F" w14:textId="77777777" w:rsidR="00464C80" w:rsidRDefault="00464C80" w:rsidP="00FF6930">
            <w:pPr>
              <w:spacing w:after="0" w:line="240" w:lineRule="auto"/>
              <w:ind w:right="463"/>
              <w:rPr>
                <w:rFonts w:ascii="Times New Roman" w:eastAsia="Calibri" w:hAnsi="Times New Roman" w:cs="Times New Roman"/>
                <w:sz w:val="24"/>
                <w:szCs w:val="24"/>
                <w:lang w:eastAsia="en-US"/>
              </w:rPr>
            </w:pPr>
          </w:p>
          <w:p w14:paraId="0234F8A8" w14:textId="77777777" w:rsidR="00464C80" w:rsidRDefault="00464C80" w:rsidP="00FF6930">
            <w:pPr>
              <w:spacing w:after="0" w:line="240" w:lineRule="auto"/>
              <w:ind w:right="463"/>
              <w:rPr>
                <w:rFonts w:ascii="Times New Roman" w:eastAsia="Calibri" w:hAnsi="Times New Roman" w:cs="Times New Roman"/>
                <w:sz w:val="24"/>
                <w:szCs w:val="24"/>
                <w:lang w:eastAsia="en-US"/>
              </w:rPr>
            </w:pPr>
          </w:p>
          <w:p w14:paraId="780D6B29" w14:textId="77777777" w:rsidR="00464C80" w:rsidRDefault="00464C80" w:rsidP="00FF6930">
            <w:pPr>
              <w:spacing w:after="0" w:line="240" w:lineRule="auto"/>
              <w:ind w:right="463"/>
              <w:rPr>
                <w:rFonts w:ascii="Times New Roman" w:eastAsia="Calibri" w:hAnsi="Times New Roman" w:cs="Times New Roman"/>
                <w:sz w:val="24"/>
                <w:szCs w:val="24"/>
                <w:lang w:eastAsia="en-US"/>
              </w:rPr>
            </w:pPr>
          </w:p>
          <w:p w14:paraId="494176DD" w14:textId="77777777" w:rsidR="00464C80" w:rsidRDefault="00464C80" w:rsidP="00FF6930">
            <w:pPr>
              <w:spacing w:after="0" w:line="240" w:lineRule="auto"/>
              <w:ind w:right="463"/>
              <w:rPr>
                <w:rFonts w:ascii="Times New Roman" w:eastAsia="Calibri" w:hAnsi="Times New Roman" w:cs="Times New Roman"/>
                <w:sz w:val="24"/>
                <w:szCs w:val="24"/>
                <w:lang w:eastAsia="en-US"/>
              </w:rPr>
            </w:pPr>
          </w:p>
          <w:p w14:paraId="2D9D17E1" w14:textId="77777777" w:rsidR="00464C80" w:rsidRDefault="00464C80" w:rsidP="00FF6930">
            <w:pPr>
              <w:spacing w:after="0" w:line="240" w:lineRule="auto"/>
              <w:ind w:right="463"/>
              <w:rPr>
                <w:rFonts w:ascii="Times New Roman" w:eastAsia="Calibri" w:hAnsi="Times New Roman" w:cs="Times New Roman"/>
                <w:sz w:val="24"/>
                <w:szCs w:val="24"/>
                <w:lang w:eastAsia="en-US"/>
              </w:rPr>
            </w:pPr>
          </w:p>
          <w:p w14:paraId="56590D49" w14:textId="77777777" w:rsidR="00464C80" w:rsidRDefault="00464C80" w:rsidP="00FF6930">
            <w:pPr>
              <w:spacing w:after="0" w:line="240" w:lineRule="auto"/>
              <w:ind w:right="463"/>
              <w:rPr>
                <w:rFonts w:ascii="Times New Roman" w:eastAsia="Calibri" w:hAnsi="Times New Roman" w:cs="Times New Roman"/>
                <w:sz w:val="24"/>
                <w:szCs w:val="24"/>
                <w:lang w:eastAsia="en-US"/>
              </w:rPr>
            </w:pPr>
          </w:p>
          <w:p w14:paraId="372B3E83" w14:textId="77777777" w:rsidR="00464C80" w:rsidRDefault="00464C80" w:rsidP="00FF6930">
            <w:pPr>
              <w:spacing w:after="0" w:line="240" w:lineRule="auto"/>
              <w:ind w:right="463"/>
              <w:rPr>
                <w:rFonts w:ascii="Times New Roman" w:eastAsia="Calibri" w:hAnsi="Times New Roman" w:cs="Times New Roman"/>
                <w:sz w:val="24"/>
                <w:szCs w:val="24"/>
                <w:lang w:eastAsia="en-US"/>
              </w:rPr>
            </w:pPr>
          </w:p>
          <w:p w14:paraId="43E098EE" w14:textId="77777777" w:rsidR="00464C80" w:rsidRDefault="00464C80" w:rsidP="00FF6930">
            <w:pPr>
              <w:spacing w:after="0" w:line="240" w:lineRule="auto"/>
              <w:ind w:right="463"/>
              <w:rPr>
                <w:rFonts w:ascii="Times New Roman" w:eastAsia="Calibri" w:hAnsi="Times New Roman" w:cs="Times New Roman"/>
                <w:sz w:val="24"/>
                <w:szCs w:val="24"/>
                <w:lang w:eastAsia="en-US"/>
              </w:rPr>
            </w:pPr>
          </w:p>
          <w:p w14:paraId="356F0A29" w14:textId="77777777" w:rsidR="00464C80" w:rsidRDefault="00464C80" w:rsidP="00FF6930">
            <w:pPr>
              <w:spacing w:after="0" w:line="240" w:lineRule="auto"/>
              <w:ind w:right="463"/>
              <w:rPr>
                <w:rFonts w:ascii="Times New Roman" w:eastAsia="Calibri" w:hAnsi="Times New Roman" w:cs="Times New Roman"/>
                <w:sz w:val="24"/>
                <w:szCs w:val="24"/>
                <w:lang w:eastAsia="en-US"/>
              </w:rPr>
            </w:pPr>
          </w:p>
          <w:p w14:paraId="4EF6CC55" w14:textId="77777777" w:rsidR="00FF6930" w:rsidRDefault="00FF6930" w:rsidP="00FF6930">
            <w:pPr>
              <w:spacing w:after="0" w:line="240" w:lineRule="auto"/>
              <w:ind w:right="463"/>
              <w:rPr>
                <w:rFonts w:ascii="Times New Roman" w:eastAsia="Calibri" w:hAnsi="Times New Roman" w:cs="Times New Roman"/>
                <w:sz w:val="24"/>
                <w:szCs w:val="24"/>
                <w:lang w:eastAsia="en-US"/>
              </w:rPr>
            </w:pPr>
          </w:p>
          <w:p w14:paraId="7B4D2AB2" w14:textId="69E7F08F" w:rsidR="00FF6930" w:rsidRPr="007D725F" w:rsidRDefault="00FF6930" w:rsidP="00FF6930">
            <w:pPr>
              <w:spacing w:after="0" w:line="240" w:lineRule="auto"/>
              <w:ind w:right="463"/>
              <w:rPr>
                <w:rFonts w:ascii="Times New Roman" w:eastAsia="Calibri" w:hAnsi="Times New Roman" w:cs="Times New Roman"/>
                <w:sz w:val="24"/>
                <w:szCs w:val="24"/>
                <w:lang w:eastAsia="en-US"/>
              </w:rPr>
            </w:pPr>
            <w:r w:rsidRPr="00FF6930">
              <w:rPr>
                <w:rFonts w:ascii="Times New Roman" w:eastAsia="Calibri" w:hAnsi="Times New Roman" w:cs="Times New Roman"/>
                <w:sz w:val="24"/>
                <w:szCs w:val="24"/>
                <w:lang w:eastAsia="en-US"/>
              </w:rPr>
              <w:t>A.V.</w:t>
            </w:r>
          </w:p>
        </w:tc>
      </w:tr>
    </w:tbl>
    <w:p w14:paraId="79449191" w14:textId="77777777" w:rsidR="005479C5" w:rsidRDefault="005479C5"/>
    <w:sectPr w:rsidR="005479C5" w:rsidSect="00ED488D">
      <w:pgSz w:w="11906" w:h="16838"/>
      <w:pgMar w:top="1134" w:right="70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621D0"/>
    <w:multiLevelType w:val="multilevel"/>
    <w:tmpl w:val="9398A870"/>
    <w:lvl w:ilvl="0">
      <w:start w:val="1"/>
      <w:numFmt w:val="decimal"/>
      <w:lvlText w:val="%1."/>
      <w:lvlJc w:val="left"/>
      <w:pPr>
        <w:ind w:left="3480" w:hanging="360"/>
      </w:pPr>
      <w:rPr>
        <w:rFonts w:hint="default"/>
      </w:rPr>
    </w:lvl>
    <w:lvl w:ilvl="1">
      <w:start w:val="1"/>
      <w:numFmt w:val="decimal"/>
      <w:isLgl/>
      <w:lvlText w:val="%1.%2."/>
      <w:lvlJc w:val="left"/>
      <w:pPr>
        <w:ind w:left="2912" w:hanging="360"/>
      </w:pPr>
      <w:rPr>
        <w:rFonts w:hint="default"/>
        <w:color w:val="000000"/>
      </w:rPr>
    </w:lvl>
    <w:lvl w:ilvl="2">
      <w:start w:val="1"/>
      <w:numFmt w:val="decimal"/>
      <w:isLgl/>
      <w:lvlText w:val="%1.%2.%3."/>
      <w:lvlJc w:val="left"/>
      <w:pPr>
        <w:ind w:left="3840" w:hanging="720"/>
      </w:pPr>
      <w:rPr>
        <w:rFonts w:hint="default"/>
        <w:color w:val="000000"/>
      </w:rPr>
    </w:lvl>
    <w:lvl w:ilvl="3">
      <w:start w:val="1"/>
      <w:numFmt w:val="decimal"/>
      <w:isLgl/>
      <w:lvlText w:val="%1.%2.%3.%4."/>
      <w:lvlJc w:val="left"/>
      <w:pPr>
        <w:ind w:left="3840" w:hanging="720"/>
      </w:pPr>
      <w:rPr>
        <w:rFonts w:hint="default"/>
        <w:color w:val="000000"/>
      </w:rPr>
    </w:lvl>
    <w:lvl w:ilvl="4">
      <w:start w:val="1"/>
      <w:numFmt w:val="decimal"/>
      <w:isLgl/>
      <w:lvlText w:val="%1.%2.%3.%4.%5."/>
      <w:lvlJc w:val="left"/>
      <w:pPr>
        <w:ind w:left="4200" w:hanging="1080"/>
      </w:pPr>
      <w:rPr>
        <w:rFonts w:hint="default"/>
        <w:color w:val="000000"/>
      </w:rPr>
    </w:lvl>
    <w:lvl w:ilvl="5">
      <w:start w:val="1"/>
      <w:numFmt w:val="decimal"/>
      <w:isLgl/>
      <w:lvlText w:val="%1.%2.%3.%4.%5.%6."/>
      <w:lvlJc w:val="left"/>
      <w:pPr>
        <w:ind w:left="4200" w:hanging="1080"/>
      </w:pPr>
      <w:rPr>
        <w:rFonts w:hint="default"/>
        <w:color w:val="000000"/>
      </w:rPr>
    </w:lvl>
    <w:lvl w:ilvl="6">
      <w:start w:val="1"/>
      <w:numFmt w:val="decimal"/>
      <w:isLgl/>
      <w:lvlText w:val="%1.%2.%3.%4.%5.%6.%7."/>
      <w:lvlJc w:val="left"/>
      <w:pPr>
        <w:ind w:left="4560" w:hanging="1440"/>
      </w:pPr>
      <w:rPr>
        <w:rFonts w:hint="default"/>
        <w:color w:val="000000"/>
      </w:rPr>
    </w:lvl>
    <w:lvl w:ilvl="7">
      <w:start w:val="1"/>
      <w:numFmt w:val="decimal"/>
      <w:isLgl/>
      <w:lvlText w:val="%1.%2.%3.%4.%5.%6.%7.%8."/>
      <w:lvlJc w:val="left"/>
      <w:pPr>
        <w:ind w:left="4560" w:hanging="1440"/>
      </w:pPr>
      <w:rPr>
        <w:rFonts w:hint="default"/>
        <w:color w:val="000000"/>
      </w:rPr>
    </w:lvl>
    <w:lvl w:ilvl="8">
      <w:start w:val="1"/>
      <w:numFmt w:val="decimal"/>
      <w:isLgl/>
      <w:lvlText w:val="%1.%2.%3.%4.%5.%6.%7.%8.%9."/>
      <w:lvlJc w:val="left"/>
      <w:pPr>
        <w:ind w:left="4920" w:hanging="1800"/>
      </w:pPr>
      <w:rPr>
        <w:rFonts w:hint="default"/>
        <w:color w:val="000000"/>
      </w:rPr>
    </w:lvl>
  </w:abstractNum>
  <w:abstractNum w:abstractNumId="1" w15:restartNumberingAfterBreak="0">
    <w:nsid w:val="0E3E08FF"/>
    <w:multiLevelType w:val="hybridMultilevel"/>
    <w:tmpl w:val="3DA65ED0"/>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BA22C4"/>
    <w:multiLevelType w:val="multilevel"/>
    <w:tmpl w:val="27E4BC6C"/>
    <w:lvl w:ilvl="0">
      <w:start w:val="7"/>
      <w:numFmt w:val="upperRoman"/>
      <w:lvlText w:val="%1."/>
      <w:lvlJc w:val="left"/>
      <w:pPr>
        <w:ind w:left="1080" w:hanging="72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 w15:restartNumberingAfterBreak="0">
    <w:nsid w:val="18E949C6"/>
    <w:multiLevelType w:val="multilevel"/>
    <w:tmpl w:val="54E2BD94"/>
    <w:lvl w:ilvl="0">
      <w:start w:val="1"/>
      <w:numFmt w:val="decimal"/>
      <w:lvlText w:val="%1."/>
      <w:lvlJc w:val="left"/>
      <w:pPr>
        <w:ind w:left="1211" w:hanging="360"/>
      </w:pPr>
      <w:rPr>
        <w:b/>
      </w:rPr>
    </w:lvl>
    <w:lvl w:ilvl="1">
      <w:start w:val="1"/>
      <w:numFmt w:val="decimal"/>
      <w:lvlText w:val="%1.%2."/>
      <w:lvlJc w:val="left"/>
      <w:pPr>
        <w:ind w:left="1283" w:hanging="432"/>
      </w:pPr>
      <w:rPr>
        <w:b w:val="0"/>
      </w:rPr>
    </w:lvl>
    <w:lvl w:ilvl="2">
      <w:start w:val="1"/>
      <w:numFmt w:val="decimal"/>
      <w:lvlText w:val="%1.%2.%3."/>
      <w:lvlJc w:val="left"/>
      <w:pPr>
        <w:ind w:left="2206" w:hanging="504"/>
      </w:pPr>
      <w:rPr>
        <w:b w:val="0"/>
        <w:color w:val="000000" w:themeColor="text1"/>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952052F"/>
    <w:multiLevelType w:val="hybridMultilevel"/>
    <w:tmpl w:val="70D8A38E"/>
    <w:lvl w:ilvl="0" w:tplc="EAF20B58">
      <w:numFmt w:val="bullet"/>
      <w:lvlText w:val="-"/>
      <w:lvlJc w:val="left"/>
      <w:pPr>
        <w:ind w:left="1211" w:hanging="360"/>
      </w:pPr>
      <w:rPr>
        <w:rFonts w:ascii="Calibri" w:eastAsia="Arial" w:hAnsi="Calibri" w:cs="Calibri" w:hint="default"/>
        <w:color w:val="FF0000"/>
        <w:sz w:val="22"/>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5" w15:restartNumberingAfterBreak="0">
    <w:nsid w:val="1E43173F"/>
    <w:multiLevelType w:val="multilevel"/>
    <w:tmpl w:val="4CA83428"/>
    <w:lvl w:ilvl="0">
      <w:start w:val="9"/>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b w:val="0"/>
        <w:bCs w:val="0"/>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608" w:hanging="1800"/>
      </w:pPr>
      <w:rPr>
        <w:rFonts w:eastAsiaTheme="minorHAnsi" w:hint="default"/>
      </w:rPr>
    </w:lvl>
  </w:abstractNum>
  <w:abstractNum w:abstractNumId="6" w15:restartNumberingAfterBreak="0">
    <w:nsid w:val="2679311C"/>
    <w:multiLevelType w:val="hybridMultilevel"/>
    <w:tmpl w:val="6F440380"/>
    <w:lvl w:ilvl="0" w:tplc="0427000F">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8364A5"/>
    <w:multiLevelType w:val="multilevel"/>
    <w:tmpl w:val="A9F0C5D6"/>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8" w15:restartNumberingAfterBreak="0">
    <w:nsid w:val="35664B67"/>
    <w:multiLevelType w:val="multilevel"/>
    <w:tmpl w:val="DC72B818"/>
    <w:lvl w:ilvl="0">
      <w:start w:val="7"/>
      <w:numFmt w:val="decimal"/>
      <w:lvlText w:val="%1."/>
      <w:lvlJc w:val="left"/>
      <w:pPr>
        <w:ind w:left="360" w:hanging="360"/>
      </w:pPr>
      <w:rPr>
        <w:rFonts w:hint="default"/>
        <w:color w:val="000000"/>
      </w:rPr>
    </w:lvl>
    <w:lvl w:ilvl="1">
      <w:start w:val="2"/>
      <w:numFmt w:val="decimal"/>
      <w:lvlText w:val="%1.%2."/>
      <w:lvlJc w:val="left"/>
      <w:pPr>
        <w:ind w:left="3763" w:hanging="360"/>
      </w:pPr>
      <w:rPr>
        <w:rFonts w:hint="default"/>
        <w:color w:val="000000"/>
      </w:rPr>
    </w:lvl>
    <w:lvl w:ilvl="2">
      <w:start w:val="1"/>
      <w:numFmt w:val="decimal"/>
      <w:lvlText w:val="%1.%2.%3."/>
      <w:lvlJc w:val="left"/>
      <w:pPr>
        <w:ind w:left="7526" w:hanging="720"/>
      </w:pPr>
      <w:rPr>
        <w:rFonts w:hint="default"/>
        <w:color w:val="000000"/>
      </w:rPr>
    </w:lvl>
    <w:lvl w:ilvl="3">
      <w:start w:val="1"/>
      <w:numFmt w:val="decimal"/>
      <w:lvlText w:val="%1.%2.%3.%4."/>
      <w:lvlJc w:val="left"/>
      <w:pPr>
        <w:ind w:left="10929" w:hanging="720"/>
      </w:pPr>
      <w:rPr>
        <w:rFonts w:hint="default"/>
        <w:color w:val="000000"/>
      </w:rPr>
    </w:lvl>
    <w:lvl w:ilvl="4">
      <w:start w:val="1"/>
      <w:numFmt w:val="decimal"/>
      <w:lvlText w:val="%1.%2.%3.%4.%5."/>
      <w:lvlJc w:val="left"/>
      <w:pPr>
        <w:ind w:left="14692" w:hanging="1080"/>
      </w:pPr>
      <w:rPr>
        <w:rFonts w:hint="default"/>
        <w:color w:val="000000"/>
      </w:rPr>
    </w:lvl>
    <w:lvl w:ilvl="5">
      <w:start w:val="1"/>
      <w:numFmt w:val="decimal"/>
      <w:lvlText w:val="%1.%2.%3.%4.%5.%6."/>
      <w:lvlJc w:val="left"/>
      <w:pPr>
        <w:ind w:left="18095" w:hanging="1080"/>
      </w:pPr>
      <w:rPr>
        <w:rFonts w:hint="default"/>
        <w:color w:val="000000"/>
      </w:rPr>
    </w:lvl>
    <w:lvl w:ilvl="6">
      <w:start w:val="1"/>
      <w:numFmt w:val="decimal"/>
      <w:lvlText w:val="%1.%2.%3.%4.%5.%6.%7."/>
      <w:lvlJc w:val="left"/>
      <w:pPr>
        <w:ind w:left="21858" w:hanging="1440"/>
      </w:pPr>
      <w:rPr>
        <w:rFonts w:hint="default"/>
        <w:color w:val="000000"/>
      </w:rPr>
    </w:lvl>
    <w:lvl w:ilvl="7">
      <w:start w:val="1"/>
      <w:numFmt w:val="decimal"/>
      <w:lvlText w:val="%1.%2.%3.%4.%5.%6.%7.%8."/>
      <w:lvlJc w:val="left"/>
      <w:pPr>
        <w:ind w:left="25261" w:hanging="1440"/>
      </w:pPr>
      <w:rPr>
        <w:rFonts w:hint="default"/>
        <w:color w:val="000000"/>
      </w:rPr>
    </w:lvl>
    <w:lvl w:ilvl="8">
      <w:start w:val="1"/>
      <w:numFmt w:val="decimal"/>
      <w:lvlText w:val="%1.%2.%3.%4.%5.%6.%7.%8.%9."/>
      <w:lvlJc w:val="left"/>
      <w:pPr>
        <w:ind w:left="29024" w:hanging="1800"/>
      </w:pPr>
      <w:rPr>
        <w:rFonts w:hint="default"/>
        <w:color w:val="000000"/>
      </w:rPr>
    </w:lvl>
  </w:abstractNum>
  <w:abstractNum w:abstractNumId="9" w15:restartNumberingAfterBreak="0">
    <w:nsid w:val="3CED0CD3"/>
    <w:multiLevelType w:val="multilevel"/>
    <w:tmpl w:val="707A84FC"/>
    <w:lvl w:ilvl="0">
      <w:start w:val="6"/>
      <w:numFmt w:val="decimal"/>
      <w:lvlText w:val="%1."/>
      <w:lvlJc w:val="left"/>
      <w:pPr>
        <w:ind w:left="540" w:hanging="540"/>
      </w:pPr>
      <w:rPr>
        <w:rFonts w:hint="default"/>
        <w:color w:val="000000"/>
      </w:rPr>
    </w:lvl>
    <w:lvl w:ilvl="1">
      <w:start w:val="2"/>
      <w:numFmt w:val="decimal"/>
      <w:lvlText w:val="%1.%2."/>
      <w:lvlJc w:val="left"/>
      <w:pPr>
        <w:ind w:left="965" w:hanging="540"/>
      </w:pPr>
      <w:rPr>
        <w:rFonts w:hint="default"/>
        <w:color w:val="000000"/>
      </w:rPr>
    </w:lvl>
    <w:lvl w:ilvl="2">
      <w:start w:val="1"/>
      <w:numFmt w:val="decimal"/>
      <w:lvlText w:val="%1.%2.%3."/>
      <w:lvlJc w:val="left"/>
      <w:pPr>
        <w:ind w:left="1570" w:hanging="720"/>
      </w:pPr>
      <w:rPr>
        <w:rFonts w:hint="default"/>
        <w:color w:val="000000"/>
      </w:rPr>
    </w:lvl>
    <w:lvl w:ilvl="3">
      <w:start w:val="1"/>
      <w:numFmt w:val="decimal"/>
      <w:lvlText w:val="%1.%2.%3.%4."/>
      <w:lvlJc w:val="left"/>
      <w:pPr>
        <w:ind w:left="1995" w:hanging="720"/>
      </w:pPr>
      <w:rPr>
        <w:rFonts w:hint="default"/>
        <w:color w:val="000000"/>
      </w:rPr>
    </w:lvl>
    <w:lvl w:ilvl="4">
      <w:start w:val="1"/>
      <w:numFmt w:val="decimal"/>
      <w:lvlText w:val="%1.%2.%3.%4.%5."/>
      <w:lvlJc w:val="left"/>
      <w:pPr>
        <w:ind w:left="2780" w:hanging="1080"/>
      </w:pPr>
      <w:rPr>
        <w:rFonts w:hint="default"/>
        <w:color w:val="000000"/>
      </w:rPr>
    </w:lvl>
    <w:lvl w:ilvl="5">
      <w:start w:val="1"/>
      <w:numFmt w:val="decimal"/>
      <w:lvlText w:val="%1.%2.%3.%4.%5.%6."/>
      <w:lvlJc w:val="left"/>
      <w:pPr>
        <w:ind w:left="3205" w:hanging="1080"/>
      </w:pPr>
      <w:rPr>
        <w:rFonts w:hint="default"/>
        <w:color w:val="000000"/>
      </w:rPr>
    </w:lvl>
    <w:lvl w:ilvl="6">
      <w:start w:val="1"/>
      <w:numFmt w:val="decimal"/>
      <w:lvlText w:val="%1.%2.%3.%4.%5.%6.%7."/>
      <w:lvlJc w:val="left"/>
      <w:pPr>
        <w:ind w:left="3990" w:hanging="1440"/>
      </w:pPr>
      <w:rPr>
        <w:rFonts w:hint="default"/>
        <w:color w:val="000000"/>
      </w:rPr>
    </w:lvl>
    <w:lvl w:ilvl="7">
      <w:start w:val="1"/>
      <w:numFmt w:val="decimal"/>
      <w:lvlText w:val="%1.%2.%3.%4.%5.%6.%7.%8."/>
      <w:lvlJc w:val="left"/>
      <w:pPr>
        <w:ind w:left="4415" w:hanging="1440"/>
      </w:pPr>
      <w:rPr>
        <w:rFonts w:hint="default"/>
        <w:color w:val="000000"/>
      </w:rPr>
    </w:lvl>
    <w:lvl w:ilvl="8">
      <w:start w:val="1"/>
      <w:numFmt w:val="decimal"/>
      <w:lvlText w:val="%1.%2.%3.%4.%5.%6.%7.%8.%9."/>
      <w:lvlJc w:val="left"/>
      <w:pPr>
        <w:ind w:left="5200" w:hanging="1800"/>
      </w:pPr>
      <w:rPr>
        <w:rFonts w:hint="default"/>
        <w:color w:val="000000"/>
      </w:rPr>
    </w:lvl>
  </w:abstractNum>
  <w:abstractNum w:abstractNumId="10" w15:restartNumberingAfterBreak="0">
    <w:nsid w:val="441F2CEC"/>
    <w:multiLevelType w:val="multilevel"/>
    <w:tmpl w:val="17965E56"/>
    <w:lvl w:ilvl="0">
      <w:start w:val="2"/>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4C023059"/>
    <w:multiLevelType w:val="multilevel"/>
    <w:tmpl w:val="AA3E76B0"/>
    <w:lvl w:ilvl="0">
      <w:start w:val="9"/>
      <w:numFmt w:val="decimal"/>
      <w:lvlText w:val="%1."/>
      <w:lvlJc w:val="left"/>
      <w:pPr>
        <w:ind w:left="480" w:hanging="480"/>
      </w:pPr>
      <w:rPr>
        <w:rFonts w:eastAsia="Times New Roman" w:hint="default"/>
      </w:rPr>
    </w:lvl>
    <w:lvl w:ilvl="1">
      <w:start w:val="1"/>
      <w:numFmt w:val="decimal"/>
      <w:lvlText w:val="%1.%2."/>
      <w:lvlJc w:val="left"/>
      <w:pPr>
        <w:ind w:left="2629" w:hanging="480"/>
      </w:pPr>
      <w:rPr>
        <w:rFonts w:eastAsia="Times New Roman" w:hint="default"/>
      </w:rPr>
    </w:lvl>
    <w:lvl w:ilvl="2">
      <w:start w:val="1"/>
      <w:numFmt w:val="decimal"/>
      <w:lvlText w:val="%1.%2.%3."/>
      <w:lvlJc w:val="left"/>
      <w:pPr>
        <w:ind w:left="5018" w:hanging="720"/>
      </w:pPr>
      <w:rPr>
        <w:rFonts w:eastAsia="Times New Roman" w:hint="default"/>
      </w:rPr>
    </w:lvl>
    <w:lvl w:ilvl="3">
      <w:start w:val="1"/>
      <w:numFmt w:val="decimal"/>
      <w:lvlText w:val="%1.%2.%3.%4."/>
      <w:lvlJc w:val="left"/>
      <w:pPr>
        <w:ind w:left="7167" w:hanging="720"/>
      </w:pPr>
      <w:rPr>
        <w:rFonts w:eastAsia="Times New Roman" w:hint="default"/>
      </w:rPr>
    </w:lvl>
    <w:lvl w:ilvl="4">
      <w:start w:val="1"/>
      <w:numFmt w:val="decimal"/>
      <w:lvlText w:val="%1.%2.%3.%4.%5."/>
      <w:lvlJc w:val="left"/>
      <w:pPr>
        <w:ind w:left="9676" w:hanging="1080"/>
      </w:pPr>
      <w:rPr>
        <w:rFonts w:eastAsia="Times New Roman" w:hint="default"/>
      </w:rPr>
    </w:lvl>
    <w:lvl w:ilvl="5">
      <w:start w:val="1"/>
      <w:numFmt w:val="decimal"/>
      <w:lvlText w:val="%1.%2.%3.%4.%5.%6."/>
      <w:lvlJc w:val="left"/>
      <w:pPr>
        <w:ind w:left="11825" w:hanging="1080"/>
      </w:pPr>
      <w:rPr>
        <w:rFonts w:eastAsia="Times New Roman" w:hint="default"/>
      </w:rPr>
    </w:lvl>
    <w:lvl w:ilvl="6">
      <w:start w:val="1"/>
      <w:numFmt w:val="decimal"/>
      <w:lvlText w:val="%1.%2.%3.%4.%5.%6.%7."/>
      <w:lvlJc w:val="left"/>
      <w:pPr>
        <w:ind w:left="14334" w:hanging="1440"/>
      </w:pPr>
      <w:rPr>
        <w:rFonts w:eastAsia="Times New Roman" w:hint="default"/>
      </w:rPr>
    </w:lvl>
    <w:lvl w:ilvl="7">
      <w:start w:val="1"/>
      <w:numFmt w:val="decimal"/>
      <w:lvlText w:val="%1.%2.%3.%4.%5.%6.%7.%8."/>
      <w:lvlJc w:val="left"/>
      <w:pPr>
        <w:ind w:left="16483" w:hanging="1440"/>
      </w:pPr>
      <w:rPr>
        <w:rFonts w:eastAsia="Times New Roman" w:hint="default"/>
      </w:rPr>
    </w:lvl>
    <w:lvl w:ilvl="8">
      <w:start w:val="1"/>
      <w:numFmt w:val="decimal"/>
      <w:lvlText w:val="%1.%2.%3.%4.%5.%6.%7.%8.%9."/>
      <w:lvlJc w:val="left"/>
      <w:pPr>
        <w:ind w:left="18992" w:hanging="1800"/>
      </w:pPr>
      <w:rPr>
        <w:rFonts w:eastAsia="Times New Roman" w:hint="default"/>
      </w:rPr>
    </w:lvl>
  </w:abstractNum>
  <w:abstractNum w:abstractNumId="12" w15:restartNumberingAfterBreak="0">
    <w:nsid w:val="5041043E"/>
    <w:multiLevelType w:val="multilevel"/>
    <w:tmpl w:val="F6E076F8"/>
    <w:lvl w:ilvl="0">
      <w:start w:val="2"/>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3" w15:restartNumberingAfterBreak="0">
    <w:nsid w:val="53970C94"/>
    <w:multiLevelType w:val="multilevel"/>
    <w:tmpl w:val="867CDEDC"/>
    <w:lvl w:ilvl="0">
      <w:start w:val="6"/>
      <w:numFmt w:val="decimal"/>
      <w:lvlText w:val="%1."/>
      <w:lvlJc w:val="left"/>
      <w:pPr>
        <w:ind w:left="360" w:hanging="360"/>
      </w:pPr>
      <w:rPr>
        <w:rFonts w:hint="default"/>
        <w:color w:val="000000"/>
      </w:rPr>
    </w:lvl>
    <w:lvl w:ilvl="1">
      <w:start w:val="1"/>
      <w:numFmt w:val="decimal"/>
      <w:lvlText w:val="%1.%2."/>
      <w:lvlJc w:val="left"/>
      <w:pPr>
        <w:ind w:left="3763" w:hanging="360"/>
      </w:pPr>
      <w:rPr>
        <w:rFonts w:hint="default"/>
        <w:color w:val="000000"/>
      </w:rPr>
    </w:lvl>
    <w:lvl w:ilvl="2">
      <w:start w:val="1"/>
      <w:numFmt w:val="decimal"/>
      <w:lvlText w:val="%1.%2.%3."/>
      <w:lvlJc w:val="left"/>
      <w:pPr>
        <w:ind w:left="7526" w:hanging="720"/>
      </w:pPr>
      <w:rPr>
        <w:rFonts w:hint="default"/>
        <w:color w:val="000000"/>
      </w:rPr>
    </w:lvl>
    <w:lvl w:ilvl="3">
      <w:start w:val="1"/>
      <w:numFmt w:val="decimal"/>
      <w:lvlText w:val="%1.%2.%3.%4."/>
      <w:lvlJc w:val="left"/>
      <w:pPr>
        <w:ind w:left="10929" w:hanging="720"/>
      </w:pPr>
      <w:rPr>
        <w:rFonts w:hint="default"/>
        <w:color w:val="000000"/>
      </w:rPr>
    </w:lvl>
    <w:lvl w:ilvl="4">
      <w:start w:val="1"/>
      <w:numFmt w:val="decimal"/>
      <w:lvlText w:val="%1.%2.%3.%4.%5."/>
      <w:lvlJc w:val="left"/>
      <w:pPr>
        <w:ind w:left="14692" w:hanging="1080"/>
      </w:pPr>
      <w:rPr>
        <w:rFonts w:hint="default"/>
        <w:color w:val="000000"/>
      </w:rPr>
    </w:lvl>
    <w:lvl w:ilvl="5">
      <w:start w:val="1"/>
      <w:numFmt w:val="decimal"/>
      <w:lvlText w:val="%1.%2.%3.%4.%5.%6."/>
      <w:lvlJc w:val="left"/>
      <w:pPr>
        <w:ind w:left="18095" w:hanging="1080"/>
      </w:pPr>
      <w:rPr>
        <w:rFonts w:hint="default"/>
        <w:color w:val="000000"/>
      </w:rPr>
    </w:lvl>
    <w:lvl w:ilvl="6">
      <w:start w:val="1"/>
      <w:numFmt w:val="decimal"/>
      <w:lvlText w:val="%1.%2.%3.%4.%5.%6.%7."/>
      <w:lvlJc w:val="left"/>
      <w:pPr>
        <w:ind w:left="21858" w:hanging="1440"/>
      </w:pPr>
      <w:rPr>
        <w:rFonts w:hint="default"/>
        <w:color w:val="000000"/>
      </w:rPr>
    </w:lvl>
    <w:lvl w:ilvl="7">
      <w:start w:val="1"/>
      <w:numFmt w:val="decimal"/>
      <w:lvlText w:val="%1.%2.%3.%4.%5.%6.%7.%8."/>
      <w:lvlJc w:val="left"/>
      <w:pPr>
        <w:ind w:left="25261" w:hanging="1440"/>
      </w:pPr>
      <w:rPr>
        <w:rFonts w:hint="default"/>
        <w:color w:val="000000"/>
      </w:rPr>
    </w:lvl>
    <w:lvl w:ilvl="8">
      <w:start w:val="1"/>
      <w:numFmt w:val="decimal"/>
      <w:lvlText w:val="%1.%2.%3.%4.%5.%6.%7.%8.%9."/>
      <w:lvlJc w:val="left"/>
      <w:pPr>
        <w:ind w:left="29024" w:hanging="1800"/>
      </w:pPr>
      <w:rPr>
        <w:rFonts w:hint="default"/>
        <w:color w:val="000000"/>
      </w:rPr>
    </w:lvl>
  </w:abstractNum>
  <w:abstractNum w:abstractNumId="14"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96204340">
    <w:abstractNumId w:val="7"/>
  </w:num>
  <w:num w:numId="2" w16cid:durableId="1373922954">
    <w:abstractNumId w:val="0"/>
  </w:num>
  <w:num w:numId="3" w16cid:durableId="1541281403">
    <w:abstractNumId w:val="10"/>
  </w:num>
  <w:num w:numId="4" w16cid:durableId="1020276895">
    <w:abstractNumId w:val="12"/>
  </w:num>
  <w:num w:numId="5" w16cid:durableId="371618923">
    <w:abstractNumId w:val="13"/>
  </w:num>
  <w:num w:numId="6" w16cid:durableId="1004699197">
    <w:abstractNumId w:val="9"/>
  </w:num>
  <w:num w:numId="7" w16cid:durableId="435491995">
    <w:abstractNumId w:val="8"/>
  </w:num>
  <w:num w:numId="8" w16cid:durableId="1147236777">
    <w:abstractNumId w:val="2"/>
  </w:num>
  <w:num w:numId="9" w16cid:durableId="1057969632">
    <w:abstractNumId w:val="14"/>
  </w:num>
  <w:num w:numId="10" w16cid:durableId="1432359336">
    <w:abstractNumId w:val="1"/>
  </w:num>
  <w:num w:numId="11" w16cid:durableId="986515254">
    <w:abstractNumId w:val="5"/>
  </w:num>
  <w:num w:numId="12" w16cid:durableId="1200313968">
    <w:abstractNumId w:val="6"/>
  </w:num>
  <w:num w:numId="13" w16cid:durableId="2063407517">
    <w:abstractNumId w:val="11"/>
  </w:num>
  <w:num w:numId="14" w16cid:durableId="195194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5401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7A2"/>
    <w:rsid w:val="00006717"/>
    <w:rsid w:val="00025944"/>
    <w:rsid w:val="00052B46"/>
    <w:rsid w:val="000531B4"/>
    <w:rsid w:val="000546C1"/>
    <w:rsid w:val="000568C4"/>
    <w:rsid w:val="00057FD3"/>
    <w:rsid w:val="000627DE"/>
    <w:rsid w:val="00062CC1"/>
    <w:rsid w:val="00062FDB"/>
    <w:rsid w:val="000631B2"/>
    <w:rsid w:val="00065A0E"/>
    <w:rsid w:val="000730EE"/>
    <w:rsid w:val="000763A9"/>
    <w:rsid w:val="00085F0F"/>
    <w:rsid w:val="00092067"/>
    <w:rsid w:val="000A6F99"/>
    <w:rsid w:val="000A78A2"/>
    <w:rsid w:val="000B29B0"/>
    <w:rsid w:val="000E33BE"/>
    <w:rsid w:val="00101183"/>
    <w:rsid w:val="00102F70"/>
    <w:rsid w:val="00102FFD"/>
    <w:rsid w:val="00106601"/>
    <w:rsid w:val="0011729D"/>
    <w:rsid w:val="001253E2"/>
    <w:rsid w:val="00125469"/>
    <w:rsid w:val="001363B0"/>
    <w:rsid w:val="00145607"/>
    <w:rsid w:val="00155A80"/>
    <w:rsid w:val="00161B45"/>
    <w:rsid w:val="00161D8E"/>
    <w:rsid w:val="00164285"/>
    <w:rsid w:val="00184B1B"/>
    <w:rsid w:val="001A04BC"/>
    <w:rsid w:val="001B30FE"/>
    <w:rsid w:val="001C4C61"/>
    <w:rsid w:val="001D7D8B"/>
    <w:rsid w:val="001F40EC"/>
    <w:rsid w:val="001F5542"/>
    <w:rsid w:val="002129DB"/>
    <w:rsid w:val="00222533"/>
    <w:rsid w:val="0023084F"/>
    <w:rsid w:val="00240AEC"/>
    <w:rsid w:val="002541AF"/>
    <w:rsid w:val="00255863"/>
    <w:rsid w:val="002632C8"/>
    <w:rsid w:val="00276364"/>
    <w:rsid w:val="00282E91"/>
    <w:rsid w:val="002A44FA"/>
    <w:rsid w:val="002A6C92"/>
    <w:rsid w:val="002B0C92"/>
    <w:rsid w:val="002D441C"/>
    <w:rsid w:val="002E630C"/>
    <w:rsid w:val="0030081B"/>
    <w:rsid w:val="00311A49"/>
    <w:rsid w:val="003209AA"/>
    <w:rsid w:val="00321343"/>
    <w:rsid w:val="003562E7"/>
    <w:rsid w:val="003572A9"/>
    <w:rsid w:val="003658AB"/>
    <w:rsid w:val="0038019F"/>
    <w:rsid w:val="00380FC4"/>
    <w:rsid w:val="003929F2"/>
    <w:rsid w:val="003973AB"/>
    <w:rsid w:val="003A15A7"/>
    <w:rsid w:val="003E0916"/>
    <w:rsid w:val="003F68F8"/>
    <w:rsid w:val="00404795"/>
    <w:rsid w:val="00413ED8"/>
    <w:rsid w:val="00415C95"/>
    <w:rsid w:val="00416DAA"/>
    <w:rsid w:val="0042073D"/>
    <w:rsid w:val="00421732"/>
    <w:rsid w:val="00427614"/>
    <w:rsid w:val="004419C0"/>
    <w:rsid w:val="0045194E"/>
    <w:rsid w:val="00464C80"/>
    <w:rsid w:val="00467D44"/>
    <w:rsid w:val="00470CFB"/>
    <w:rsid w:val="00475A6B"/>
    <w:rsid w:val="00480F02"/>
    <w:rsid w:val="004845D8"/>
    <w:rsid w:val="004902AF"/>
    <w:rsid w:val="00497BE2"/>
    <w:rsid w:val="004A4A55"/>
    <w:rsid w:val="004A5EFE"/>
    <w:rsid w:val="004B7086"/>
    <w:rsid w:val="004D3694"/>
    <w:rsid w:val="004D374D"/>
    <w:rsid w:val="004E1466"/>
    <w:rsid w:val="004E2AD2"/>
    <w:rsid w:val="004E522B"/>
    <w:rsid w:val="004F15E7"/>
    <w:rsid w:val="00522B44"/>
    <w:rsid w:val="005306C5"/>
    <w:rsid w:val="005446E3"/>
    <w:rsid w:val="005479C5"/>
    <w:rsid w:val="00551079"/>
    <w:rsid w:val="00555ACC"/>
    <w:rsid w:val="00564188"/>
    <w:rsid w:val="00575519"/>
    <w:rsid w:val="00586712"/>
    <w:rsid w:val="00586FBD"/>
    <w:rsid w:val="005C5973"/>
    <w:rsid w:val="005D3CEA"/>
    <w:rsid w:val="005E58A6"/>
    <w:rsid w:val="005E78B3"/>
    <w:rsid w:val="00610049"/>
    <w:rsid w:val="0062176F"/>
    <w:rsid w:val="006356D9"/>
    <w:rsid w:val="00637200"/>
    <w:rsid w:val="00654213"/>
    <w:rsid w:val="0065709B"/>
    <w:rsid w:val="0066077C"/>
    <w:rsid w:val="00660D40"/>
    <w:rsid w:val="0066376F"/>
    <w:rsid w:val="00663BF7"/>
    <w:rsid w:val="00665BB4"/>
    <w:rsid w:val="00681798"/>
    <w:rsid w:val="006821D1"/>
    <w:rsid w:val="00682235"/>
    <w:rsid w:val="00685C05"/>
    <w:rsid w:val="006915B1"/>
    <w:rsid w:val="00696758"/>
    <w:rsid w:val="006A6824"/>
    <w:rsid w:val="006C07A2"/>
    <w:rsid w:val="006D3336"/>
    <w:rsid w:val="006F19FB"/>
    <w:rsid w:val="00716C34"/>
    <w:rsid w:val="0073524A"/>
    <w:rsid w:val="007502C9"/>
    <w:rsid w:val="00757190"/>
    <w:rsid w:val="00773EFA"/>
    <w:rsid w:val="007759E5"/>
    <w:rsid w:val="007A14E9"/>
    <w:rsid w:val="007B2A36"/>
    <w:rsid w:val="007B4184"/>
    <w:rsid w:val="007C4A43"/>
    <w:rsid w:val="007C5974"/>
    <w:rsid w:val="007C7FC4"/>
    <w:rsid w:val="007D725F"/>
    <w:rsid w:val="007E7A6C"/>
    <w:rsid w:val="007F1521"/>
    <w:rsid w:val="007F33D4"/>
    <w:rsid w:val="00802BAA"/>
    <w:rsid w:val="0080485F"/>
    <w:rsid w:val="0081395D"/>
    <w:rsid w:val="00820C94"/>
    <w:rsid w:val="0083613B"/>
    <w:rsid w:val="008745E6"/>
    <w:rsid w:val="0087553F"/>
    <w:rsid w:val="0087771C"/>
    <w:rsid w:val="00877FF9"/>
    <w:rsid w:val="00881AC2"/>
    <w:rsid w:val="00882DFB"/>
    <w:rsid w:val="008905EF"/>
    <w:rsid w:val="0089517F"/>
    <w:rsid w:val="008A046D"/>
    <w:rsid w:val="008B42E3"/>
    <w:rsid w:val="008C55E5"/>
    <w:rsid w:val="008D7CAD"/>
    <w:rsid w:val="00907871"/>
    <w:rsid w:val="00926E37"/>
    <w:rsid w:val="00935629"/>
    <w:rsid w:val="00946B28"/>
    <w:rsid w:val="00946ED4"/>
    <w:rsid w:val="00951F82"/>
    <w:rsid w:val="00970F60"/>
    <w:rsid w:val="00972495"/>
    <w:rsid w:val="00982F58"/>
    <w:rsid w:val="009A19F9"/>
    <w:rsid w:val="009B01FA"/>
    <w:rsid w:val="009C2E6A"/>
    <w:rsid w:val="009C4FA7"/>
    <w:rsid w:val="009D157B"/>
    <w:rsid w:val="009E0067"/>
    <w:rsid w:val="009F09E1"/>
    <w:rsid w:val="009F2684"/>
    <w:rsid w:val="009F7A78"/>
    <w:rsid w:val="00A11E70"/>
    <w:rsid w:val="00A20CBB"/>
    <w:rsid w:val="00A20EF9"/>
    <w:rsid w:val="00A23C56"/>
    <w:rsid w:val="00A34506"/>
    <w:rsid w:val="00A35B49"/>
    <w:rsid w:val="00A513E3"/>
    <w:rsid w:val="00A6233D"/>
    <w:rsid w:val="00A76C97"/>
    <w:rsid w:val="00A86785"/>
    <w:rsid w:val="00AA3CC1"/>
    <w:rsid w:val="00AB563D"/>
    <w:rsid w:val="00AC77CD"/>
    <w:rsid w:val="00AD7F11"/>
    <w:rsid w:val="00AF0FC4"/>
    <w:rsid w:val="00B10510"/>
    <w:rsid w:val="00B10B3F"/>
    <w:rsid w:val="00B10E5C"/>
    <w:rsid w:val="00B13D6D"/>
    <w:rsid w:val="00B21F09"/>
    <w:rsid w:val="00B27847"/>
    <w:rsid w:val="00B41103"/>
    <w:rsid w:val="00B71ED2"/>
    <w:rsid w:val="00B75CD6"/>
    <w:rsid w:val="00B93954"/>
    <w:rsid w:val="00B95286"/>
    <w:rsid w:val="00B95748"/>
    <w:rsid w:val="00BA133B"/>
    <w:rsid w:val="00BB691C"/>
    <w:rsid w:val="00BC2CAF"/>
    <w:rsid w:val="00BD6728"/>
    <w:rsid w:val="00BE1C40"/>
    <w:rsid w:val="00BE2AB4"/>
    <w:rsid w:val="00BE2EB6"/>
    <w:rsid w:val="00BE4FA3"/>
    <w:rsid w:val="00BE7EB1"/>
    <w:rsid w:val="00BF7F8D"/>
    <w:rsid w:val="00C001D5"/>
    <w:rsid w:val="00C01FF1"/>
    <w:rsid w:val="00C037E4"/>
    <w:rsid w:val="00C07121"/>
    <w:rsid w:val="00C42DE7"/>
    <w:rsid w:val="00C4749D"/>
    <w:rsid w:val="00C511E8"/>
    <w:rsid w:val="00C67A71"/>
    <w:rsid w:val="00C67E48"/>
    <w:rsid w:val="00C70E66"/>
    <w:rsid w:val="00C763BC"/>
    <w:rsid w:val="00C77710"/>
    <w:rsid w:val="00C91779"/>
    <w:rsid w:val="00CA3E64"/>
    <w:rsid w:val="00CB6E77"/>
    <w:rsid w:val="00CC3243"/>
    <w:rsid w:val="00CD2834"/>
    <w:rsid w:val="00CE0835"/>
    <w:rsid w:val="00CE1B2A"/>
    <w:rsid w:val="00D07857"/>
    <w:rsid w:val="00D11E6D"/>
    <w:rsid w:val="00D1331B"/>
    <w:rsid w:val="00D21021"/>
    <w:rsid w:val="00D540A6"/>
    <w:rsid w:val="00D54238"/>
    <w:rsid w:val="00D63C5F"/>
    <w:rsid w:val="00D91AE0"/>
    <w:rsid w:val="00DC3AF8"/>
    <w:rsid w:val="00DD6C0E"/>
    <w:rsid w:val="00DE0913"/>
    <w:rsid w:val="00E01841"/>
    <w:rsid w:val="00E20026"/>
    <w:rsid w:val="00E20496"/>
    <w:rsid w:val="00E346D5"/>
    <w:rsid w:val="00E36C07"/>
    <w:rsid w:val="00E439DC"/>
    <w:rsid w:val="00E440FD"/>
    <w:rsid w:val="00E44743"/>
    <w:rsid w:val="00E519DD"/>
    <w:rsid w:val="00E544DB"/>
    <w:rsid w:val="00E716CC"/>
    <w:rsid w:val="00E83A94"/>
    <w:rsid w:val="00E84064"/>
    <w:rsid w:val="00EC2DDD"/>
    <w:rsid w:val="00EC63D3"/>
    <w:rsid w:val="00ED3151"/>
    <w:rsid w:val="00ED488D"/>
    <w:rsid w:val="00EE057A"/>
    <w:rsid w:val="00EE246D"/>
    <w:rsid w:val="00F15C18"/>
    <w:rsid w:val="00F210FA"/>
    <w:rsid w:val="00F43465"/>
    <w:rsid w:val="00F447A5"/>
    <w:rsid w:val="00F5596D"/>
    <w:rsid w:val="00F8026F"/>
    <w:rsid w:val="00F867E7"/>
    <w:rsid w:val="00F874DE"/>
    <w:rsid w:val="00FA7125"/>
    <w:rsid w:val="00FC5DC0"/>
    <w:rsid w:val="00FC633D"/>
    <w:rsid w:val="00FD46E4"/>
    <w:rsid w:val="00FF6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E0D1F"/>
  <w15:docId w15:val="{4AAE418B-8CFC-41DA-A39C-A9F6C2199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
    <w:basedOn w:val="prastasis"/>
    <w:link w:val="SraopastraipaDiagrama"/>
    <w:qFormat/>
    <w:rsid w:val="000631B2"/>
    <w:pPr>
      <w:ind w:left="720"/>
      <w:contextualSpacing/>
    </w:pPr>
  </w:style>
  <w:style w:type="paragraph" w:styleId="Pagrindinistekstas">
    <w:name w:val="Body Text"/>
    <w:basedOn w:val="prastasis"/>
    <w:link w:val="PagrindinistekstasDiagrama"/>
    <w:uiPriority w:val="99"/>
    <w:unhideWhenUsed/>
    <w:rsid w:val="00EE057A"/>
    <w:pPr>
      <w:spacing w:after="120"/>
    </w:pPr>
  </w:style>
  <w:style w:type="character" w:customStyle="1" w:styleId="PagrindinistekstasDiagrama">
    <w:name w:val="Pagrindinis tekstas Diagrama"/>
    <w:basedOn w:val="Numatytasispastraiposriftas"/>
    <w:link w:val="Pagrindinistekstas"/>
    <w:uiPriority w:val="99"/>
    <w:rsid w:val="00EE057A"/>
  </w:style>
  <w:style w:type="paragraph" w:customStyle="1" w:styleId="Body2">
    <w:name w:val="Body 2"/>
    <w:rsid w:val="00982F58"/>
    <w:pPr>
      <w:suppressAutoHyphens/>
      <w:spacing w:after="40" w:line="240" w:lineRule="auto"/>
      <w:jc w:val="both"/>
    </w:pPr>
    <w:rPr>
      <w:rFonts w:ascii="Times New Roman" w:eastAsia="Arial Unicode MS" w:hAnsi="Times New Roman" w:cs="Arial Unicode MS"/>
      <w:color w:val="000000"/>
      <w:lang w:val="en-US"/>
    </w:rPr>
  </w:style>
  <w:style w:type="character" w:customStyle="1" w:styleId="SraopastraipaDiagrama">
    <w:name w:val="Sąrašo pastraipa Diagrama"/>
    <w:aliases w:val="Numbering Diagrama,ERP-List Paragraph Diagrama,List Paragraph11 Diagrama,List Paragraph111 Diagrama"/>
    <w:link w:val="Sraopastraipa"/>
    <w:locked/>
    <w:rsid w:val="00E84064"/>
  </w:style>
  <w:style w:type="character" w:styleId="Hipersaitas">
    <w:name w:val="Hyperlink"/>
    <w:basedOn w:val="Numatytasispastraiposriftas"/>
    <w:uiPriority w:val="99"/>
    <w:unhideWhenUsed/>
    <w:rsid w:val="00E440FD"/>
    <w:rPr>
      <w:color w:val="0563C1" w:themeColor="hyperlink"/>
      <w:u w:val="single"/>
    </w:rPr>
  </w:style>
  <w:style w:type="character" w:customStyle="1" w:styleId="UnresolvedMention1">
    <w:name w:val="Unresolved Mention1"/>
    <w:basedOn w:val="Numatytasispastraiposriftas"/>
    <w:uiPriority w:val="99"/>
    <w:semiHidden/>
    <w:unhideWhenUsed/>
    <w:rsid w:val="00E440FD"/>
    <w:rPr>
      <w:color w:val="605E5C"/>
      <w:shd w:val="clear" w:color="auto" w:fill="E1DFDD"/>
    </w:rPr>
  </w:style>
  <w:style w:type="paragraph" w:styleId="Pataisymai">
    <w:name w:val="Revision"/>
    <w:hidden/>
    <w:uiPriority w:val="99"/>
    <w:semiHidden/>
    <w:rsid w:val="00EC2DDD"/>
    <w:pPr>
      <w:spacing w:after="0" w:line="240" w:lineRule="auto"/>
    </w:pPr>
  </w:style>
  <w:style w:type="character" w:styleId="Neapdorotaspaminjimas">
    <w:name w:val="Unresolved Mention"/>
    <w:basedOn w:val="Numatytasispastraiposriftas"/>
    <w:uiPriority w:val="99"/>
    <w:semiHidden/>
    <w:unhideWhenUsed/>
    <w:rsid w:val="00E36C07"/>
    <w:rPr>
      <w:color w:val="605E5C"/>
      <w:shd w:val="clear" w:color="auto" w:fill="E1DFDD"/>
    </w:rPr>
  </w:style>
  <w:style w:type="table" w:styleId="Lentelstinklelis">
    <w:name w:val="Table Grid"/>
    <w:basedOn w:val="prastojilentel"/>
    <w:uiPriority w:val="39"/>
    <w:rsid w:val="00637200"/>
    <w:pPr>
      <w:spacing w:after="0" w:line="240" w:lineRule="auto"/>
    </w:pPr>
    <w:rPr>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sturinys">
    <w:name w:val="Lentelės turinys"/>
    <w:basedOn w:val="prastasis"/>
    <w:rsid w:val="00637200"/>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Betarp">
    <w:name w:val="No Spacing"/>
    <w:uiPriority w:val="1"/>
    <w:qFormat/>
    <w:rsid w:val="00820C94"/>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60838">
      <w:bodyDiv w:val="1"/>
      <w:marLeft w:val="0"/>
      <w:marRight w:val="0"/>
      <w:marTop w:val="0"/>
      <w:marBottom w:val="0"/>
      <w:divBdr>
        <w:top w:val="none" w:sz="0" w:space="0" w:color="auto"/>
        <w:left w:val="none" w:sz="0" w:space="0" w:color="auto"/>
        <w:bottom w:val="none" w:sz="0" w:space="0" w:color="auto"/>
        <w:right w:val="none" w:sz="0" w:space="0" w:color="auto"/>
      </w:divBdr>
    </w:div>
    <w:div w:id="194587234">
      <w:bodyDiv w:val="1"/>
      <w:marLeft w:val="0"/>
      <w:marRight w:val="0"/>
      <w:marTop w:val="0"/>
      <w:marBottom w:val="0"/>
      <w:divBdr>
        <w:top w:val="none" w:sz="0" w:space="0" w:color="auto"/>
        <w:left w:val="none" w:sz="0" w:space="0" w:color="auto"/>
        <w:bottom w:val="none" w:sz="0" w:space="0" w:color="auto"/>
        <w:right w:val="none" w:sz="0" w:space="0" w:color="auto"/>
      </w:divBdr>
    </w:div>
    <w:div w:id="1491095735">
      <w:bodyDiv w:val="1"/>
      <w:marLeft w:val="0"/>
      <w:marRight w:val="0"/>
      <w:marTop w:val="0"/>
      <w:marBottom w:val="0"/>
      <w:divBdr>
        <w:top w:val="none" w:sz="0" w:space="0" w:color="auto"/>
        <w:left w:val="none" w:sz="0" w:space="0" w:color="auto"/>
        <w:bottom w:val="none" w:sz="0" w:space="0" w:color="auto"/>
        <w:right w:val="none" w:sz="0" w:space="0" w:color="auto"/>
      </w:divBdr>
    </w:div>
    <w:div w:id="1720788061">
      <w:bodyDiv w:val="1"/>
      <w:marLeft w:val="0"/>
      <w:marRight w:val="0"/>
      <w:marTop w:val="0"/>
      <w:marBottom w:val="0"/>
      <w:divBdr>
        <w:top w:val="none" w:sz="0" w:space="0" w:color="auto"/>
        <w:left w:val="none" w:sz="0" w:space="0" w:color="auto"/>
        <w:bottom w:val="none" w:sz="0" w:space="0" w:color="auto"/>
        <w:right w:val="none" w:sz="0" w:space="0" w:color="auto"/>
      </w:divBdr>
    </w:div>
    <w:div w:id="2035839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11434</Words>
  <Characters>6518</Characters>
  <Application>Microsoft Office Word</Application>
  <DocSecurity>4</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Algirdas Jašauskas</cp:lastModifiedBy>
  <cp:revision>2</cp:revision>
  <dcterms:created xsi:type="dcterms:W3CDTF">2025-02-14T12:42:00Z</dcterms:created>
  <dcterms:modified xsi:type="dcterms:W3CDTF">2025-02-14T12:42:00Z</dcterms:modified>
</cp:coreProperties>
</file>